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461" w:type="dxa"/>
        <w:tblInd w:w="-572" w:type="dxa"/>
        <w:tblLook w:val="04A0" w:firstRow="1" w:lastRow="0" w:firstColumn="1" w:lastColumn="0" w:noHBand="0" w:noVBand="1"/>
      </w:tblPr>
      <w:tblGrid>
        <w:gridCol w:w="2210"/>
        <w:gridCol w:w="1658"/>
        <w:gridCol w:w="3296"/>
        <w:gridCol w:w="3297"/>
      </w:tblGrid>
      <w:tr w:rsidR="00967597" w:rsidRPr="00115586" w:rsidTr="000A28BC">
        <w:trPr>
          <w:trHeight w:val="397"/>
        </w:trPr>
        <w:tc>
          <w:tcPr>
            <w:tcW w:w="2210" w:type="dxa"/>
            <w:tcBorders>
              <w:top w:val="nil"/>
              <w:left w:val="nil"/>
            </w:tcBorders>
          </w:tcPr>
          <w:p w:rsidR="00967597" w:rsidRPr="00115586" w:rsidRDefault="00967597" w:rsidP="000A28BC">
            <w:pPr>
              <w:rPr>
                <w:rFonts w:cs="Times New Roman"/>
                <w:b/>
                <w:lang w:val="en-GB"/>
              </w:rPr>
            </w:pPr>
            <w:r w:rsidRPr="00115586">
              <w:rPr>
                <w:rFonts w:cs="Times New Roman"/>
                <w:b/>
                <w:lang w:val="en-GB"/>
              </w:rPr>
              <w:t>Candidate</w:t>
            </w:r>
          </w:p>
        </w:tc>
        <w:tc>
          <w:tcPr>
            <w:tcW w:w="8251" w:type="dxa"/>
            <w:gridSpan w:val="3"/>
            <w:tcBorders>
              <w:top w:val="nil"/>
              <w:right w:val="nil"/>
            </w:tcBorders>
          </w:tcPr>
          <w:p w:rsidR="00967597" w:rsidRPr="00115586" w:rsidRDefault="00967597" w:rsidP="000522DC">
            <w:pPr>
              <w:rPr>
                <w:rFonts w:cs="Times New Roman"/>
                <w:lang w:val="en-GB"/>
              </w:rPr>
            </w:pPr>
          </w:p>
        </w:tc>
      </w:tr>
      <w:tr w:rsidR="00967597" w:rsidRPr="00115586" w:rsidTr="000A28BC">
        <w:trPr>
          <w:trHeight w:val="397"/>
        </w:trPr>
        <w:tc>
          <w:tcPr>
            <w:tcW w:w="2210" w:type="dxa"/>
            <w:tcBorders>
              <w:left w:val="nil"/>
            </w:tcBorders>
          </w:tcPr>
          <w:p w:rsidR="00967597" w:rsidRPr="00115586" w:rsidRDefault="00967597" w:rsidP="000A28BC">
            <w:pPr>
              <w:rPr>
                <w:rFonts w:cs="Times New Roman"/>
                <w:b/>
                <w:lang w:val="en-GB"/>
              </w:rPr>
            </w:pPr>
            <w:r w:rsidRPr="00115586">
              <w:rPr>
                <w:rFonts w:cs="Times New Roman"/>
                <w:b/>
                <w:lang w:val="en-GB"/>
              </w:rPr>
              <w:t>Interviewer</w:t>
            </w:r>
          </w:p>
        </w:tc>
        <w:tc>
          <w:tcPr>
            <w:tcW w:w="8251" w:type="dxa"/>
            <w:gridSpan w:val="3"/>
            <w:tcBorders>
              <w:bottom w:val="single" w:sz="4" w:space="0" w:color="000000" w:themeColor="text1"/>
              <w:right w:val="nil"/>
            </w:tcBorders>
          </w:tcPr>
          <w:p w:rsidR="00967597" w:rsidRPr="00115586" w:rsidRDefault="00967597">
            <w:pPr>
              <w:rPr>
                <w:rFonts w:cs="Times New Roman"/>
                <w:lang w:val="en-GB"/>
              </w:rPr>
            </w:pPr>
          </w:p>
        </w:tc>
      </w:tr>
      <w:tr w:rsidR="0016503F" w:rsidRPr="00115586" w:rsidTr="000A28BC">
        <w:trPr>
          <w:trHeight w:val="397"/>
        </w:trPr>
        <w:tc>
          <w:tcPr>
            <w:tcW w:w="2210" w:type="dxa"/>
            <w:tcBorders>
              <w:left w:val="nil"/>
            </w:tcBorders>
          </w:tcPr>
          <w:p w:rsidR="0016503F" w:rsidRPr="00115586" w:rsidRDefault="0016503F" w:rsidP="000A28BC">
            <w:pPr>
              <w:rPr>
                <w:rFonts w:cs="Times New Roman"/>
                <w:b/>
                <w:lang w:val="en-GB"/>
              </w:rPr>
            </w:pPr>
            <w:r w:rsidRPr="00115586">
              <w:rPr>
                <w:rFonts w:cs="Times New Roman"/>
                <w:b/>
                <w:lang w:val="en-GB"/>
              </w:rPr>
              <w:t>Date of interview</w:t>
            </w:r>
          </w:p>
        </w:tc>
        <w:tc>
          <w:tcPr>
            <w:tcW w:w="8251" w:type="dxa"/>
            <w:gridSpan w:val="3"/>
            <w:tcBorders>
              <w:right w:val="nil"/>
            </w:tcBorders>
          </w:tcPr>
          <w:p w:rsidR="0016503F" w:rsidRPr="00115586" w:rsidRDefault="0016503F">
            <w:pPr>
              <w:rPr>
                <w:rFonts w:cs="Times New Roman"/>
                <w:b/>
                <w:lang w:val="en-GB"/>
              </w:rPr>
            </w:pPr>
          </w:p>
        </w:tc>
      </w:tr>
      <w:tr w:rsidR="00A90BC6" w:rsidRPr="00115586" w:rsidTr="009A2C73">
        <w:trPr>
          <w:trHeight w:val="567"/>
        </w:trPr>
        <w:tc>
          <w:tcPr>
            <w:tcW w:w="10461" w:type="dxa"/>
            <w:gridSpan w:val="4"/>
            <w:tcBorders>
              <w:left w:val="nil"/>
              <w:bottom w:val="single" w:sz="4" w:space="0" w:color="000000" w:themeColor="text1"/>
              <w:right w:val="nil"/>
            </w:tcBorders>
            <w:shd w:val="clear" w:color="auto" w:fill="D9D9D9" w:themeFill="background1" w:themeFillShade="D9"/>
          </w:tcPr>
          <w:p w:rsidR="00A90BC6" w:rsidRPr="00115586" w:rsidRDefault="009A5B2D" w:rsidP="00115586">
            <w:pPr>
              <w:spacing w:before="120" w:after="120"/>
              <w:jc w:val="center"/>
              <w:rPr>
                <w:rFonts w:cs="Times New Roman"/>
                <w:b/>
                <w:sz w:val="24"/>
                <w:lang w:val="en-GB"/>
              </w:rPr>
            </w:pPr>
            <w:r w:rsidRPr="00115586">
              <w:rPr>
                <w:rFonts w:cs="Times New Roman"/>
                <w:b/>
                <w:sz w:val="24"/>
                <w:lang w:val="en-GB"/>
              </w:rPr>
              <w:t>Subject Matter / Job Family</w:t>
            </w:r>
            <w:r w:rsidR="00A90BC6" w:rsidRPr="00115586">
              <w:rPr>
                <w:rFonts w:cs="Times New Roman"/>
                <w:b/>
                <w:sz w:val="24"/>
                <w:lang w:val="en-GB"/>
              </w:rPr>
              <w:t xml:space="preserve">: </w:t>
            </w:r>
            <w:r w:rsidR="00115586" w:rsidRPr="00115586">
              <w:rPr>
                <w:rFonts w:cs="Times New Roman"/>
                <w:b/>
                <w:sz w:val="24"/>
                <w:lang w:val="en-GB"/>
              </w:rPr>
              <w:t>Conduct and Discipline</w:t>
            </w:r>
            <w:r w:rsidR="00115586">
              <w:rPr>
                <w:rFonts w:cs="Times New Roman"/>
                <w:b/>
                <w:sz w:val="24"/>
                <w:lang w:val="en-GB"/>
              </w:rPr>
              <w:t xml:space="preserve"> (S</w:t>
            </w:r>
            <w:r w:rsidR="00115586" w:rsidRPr="00115586">
              <w:rPr>
                <w:rFonts w:cs="Times New Roman"/>
                <w:b/>
                <w:sz w:val="24"/>
                <w:lang w:val="en-GB"/>
              </w:rPr>
              <w:t>AMPLE)</w:t>
            </w:r>
          </w:p>
        </w:tc>
      </w:tr>
      <w:tr w:rsidR="00A90BC6" w:rsidRPr="00115586" w:rsidTr="0016503F">
        <w:tc>
          <w:tcPr>
            <w:tcW w:w="10461" w:type="dxa"/>
            <w:gridSpan w:val="4"/>
            <w:tcBorders>
              <w:left w:val="nil"/>
              <w:right w:val="nil"/>
            </w:tcBorders>
          </w:tcPr>
          <w:p w:rsidR="003C430B" w:rsidRPr="00115586" w:rsidRDefault="00143B21" w:rsidP="00DA2D03">
            <w:pPr>
              <w:spacing w:before="120" w:after="120"/>
              <w:rPr>
                <w:rFonts w:cs="Times New Roman"/>
                <w:b/>
                <w:lang w:val="en-GB"/>
              </w:rPr>
            </w:pPr>
            <w:r w:rsidRPr="00115586">
              <w:rPr>
                <w:rFonts w:cs="Times New Roman"/>
                <w:b/>
                <w:lang w:val="en-GB"/>
              </w:rPr>
              <w:t>Interview</w:t>
            </w:r>
            <w:r w:rsidR="00DA2D03" w:rsidRPr="00115586">
              <w:rPr>
                <w:rFonts w:cs="Times New Roman"/>
                <w:b/>
                <w:lang w:val="en-GB"/>
              </w:rPr>
              <w:t xml:space="preserve"> Question #1:</w:t>
            </w:r>
            <w:r w:rsidR="00115586">
              <w:rPr>
                <w:rFonts w:cs="Times New Roman"/>
                <w:b/>
                <w:lang w:val="en-GB"/>
              </w:rPr>
              <w:t xml:space="preserve"> SAMPLE Subject Matter: Conduct and Discipline</w:t>
            </w:r>
          </w:p>
          <w:p w:rsidR="00DA2D03" w:rsidRPr="00115586" w:rsidRDefault="005C6C9D" w:rsidP="00BF2BD1">
            <w:pPr>
              <w:rPr>
                <w:rFonts w:cs="Calibri"/>
                <w:bCs/>
                <w:lang w:val="en-GB" w:eastAsia="de-DE"/>
              </w:rPr>
            </w:pPr>
            <w:r w:rsidRPr="00115586">
              <w:rPr>
                <w:rFonts w:cs="Calibri"/>
                <w:b/>
                <w:bCs/>
                <w:lang w:val="en-GB" w:eastAsia="de-DE"/>
              </w:rPr>
              <w:t xml:space="preserve">A good </w:t>
            </w:r>
            <w:r w:rsidR="00115586" w:rsidRPr="00115586">
              <w:rPr>
                <w:rFonts w:cs="Calibri"/>
                <w:b/>
                <w:bCs/>
                <w:lang w:val="en-GB" w:eastAsia="de-DE"/>
              </w:rPr>
              <w:t xml:space="preserve">question on Conduct and Discipline </w:t>
            </w:r>
            <w:r w:rsidRPr="00115586">
              <w:rPr>
                <w:rFonts w:cs="Calibri"/>
                <w:b/>
                <w:bCs/>
                <w:lang w:val="en-GB" w:eastAsia="de-DE"/>
              </w:rPr>
              <w:t xml:space="preserve">might look </w:t>
            </w:r>
            <w:proofErr w:type="gramStart"/>
            <w:r w:rsidRPr="00115586">
              <w:rPr>
                <w:rFonts w:cs="Calibri"/>
                <w:b/>
                <w:bCs/>
                <w:lang w:val="en-GB" w:eastAsia="de-DE"/>
              </w:rPr>
              <w:t>like:</w:t>
            </w:r>
            <w:proofErr w:type="gramEnd"/>
            <w:r w:rsidRPr="00115586">
              <w:rPr>
                <w:rFonts w:cs="Calibri"/>
                <w:b/>
                <w:bCs/>
                <w:lang w:val="en-GB" w:eastAsia="de-DE"/>
              </w:rPr>
              <w:t xml:space="preserve"> </w:t>
            </w:r>
            <w:r w:rsidR="00115586" w:rsidRPr="00115586">
              <w:rPr>
                <w:rFonts w:cs="Calibri"/>
                <w:bCs/>
                <w:lang w:val="en-GB" w:eastAsia="de-DE"/>
              </w:rPr>
              <w:t>Tell me about a time you have needed to assist with the review of a</w:t>
            </w:r>
            <w:r w:rsidR="00115586">
              <w:rPr>
                <w:rFonts w:cs="Calibri"/>
                <w:bCs/>
                <w:lang w:val="en-GB" w:eastAsia="de-DE"/>
              </w:rPr>
              <w:t>lleged misconduct by personnel.</w:t>
            </w:r>
          </w:p>
          <w:p w:rsidR="00DA2D03" w:rsidRPr="00115586" w:rsidRDefault="00DA2D03" w:rsidP="00DA2D03">
            <w:pPr>
              <w:spacing w:before="60" w:line="276" w:lineRule="auto"/>
              <w:rPr>
                <w:rFonts w:cs="Calibri"/>
                <w:b/>
                <w:bCs/>
                <w:i/>
                <w:lang w:val="en-GB" w:eastAsia="de-DE"/>
              </w:rPr>
            </w:pPr>
            <w:r w:rsidRPr="00115586">
              <w:rPr>
                <w:rFonts w:cs="Calibri"/>
                <w:b/>
                <w:bCs/>
                <w:i/>
                <w:lang w:val="en-GB" w:eastAsia="de-DE"/>
              </w:rPr>
              <w:t>Follow-Up:</w:t>
            </w:r>
          </w:p>
          <w:p w:rsidR="009E65CC" w:rsidRPr="00115586" w:rsidRDefault="00115586" w:rsidP="009E65CC">
            <w:pPr>
              <w:pStyle w:val="Listenabsatz"/>
              <w:numPr>
                <w:ilvl w:val="0"/>
                <w:numId w:val="13"/>
              </w:numPr>
              <w:spacing w:line="276" w:lineRule="auto"/>
              <w:ind w:left="318" w:hanging="318"/>
              <w:rPr>
                <w:rFonts w:asciiTheme="minorHAnsi" w:hAnsiTheme="minorHAnsi" w:cs="Calibri"/>
                <w:bCs/>
                <w:i/>
                <w:lang w:val="en-GB" w:eastAsia="de-DE"/>
              </w:rPr>
            </w:pPr>
            <w:r w:rsidRPr="00115586">
              <w:rPr>
                <w:rFonts w:cs="Calibri"/>
                <w:bCs/>
                <w:i/>
                <w:lang w:val="en-GB" w:eastAsia="de-DE"/>
              </w:rPr>
              <w:t>What was the situation?</w:t>
            </w:r>
            <w:r w:rsidR="009E65CC" w:rsidRPr="00115586">
              <w:rPr>
                <w:rFonts w:asciiTheme="minorHAnsi" w:hAnsiTheme="minorHAnsi" w:cs="Calibri"/>
                <w:bCs/>
                <w:i/>
                <w:lang w:val="en-GB" w:eastAsia="de-DE"/>
              </w:rPr>
              <w:t xml:space="preserve"> </w:t>
            </w:r>
            <w:r w:rsidRPr="00115586">
              <w:rPr>
                <w:rFonts w:cs="Calibri"/>
                <w:bCs/>
                <w:i/>
                <w:lang w:val="en-GB" w:eastAsia="de-DE"/>
              </w:rPr>
              <w:t>What role did you play in the review?</w:t>
            </w:r>
          </w:p>
          <w:p w:rsidR="009E65CC" w:rsidRPr="00115586" w:rsidRDefault="00115586" w:rsidP="009E65CC">
            <w:pPr>
              <w:pStyle w:val="Listenabsatz"/>
              <w:numPr>
                <w:ilvl w:val="0"/>
                <w:numId w:val="13"/>
              </w:numPr>
              <w:spacing w:line="276" w:lineRule="auto"/>
              <w:ind w:left="318" w:hanging="318"/>
              <w:rPr>
                <w:rFonts w:asciiTheme="minorHAnsi" w:hAnsiTheme="minorHAnsi" w:cs="Calibri"/>
                <w:bCs/>
                <w:i/>
                <w:lang w:val="en-GB" w:eastAsia="de-DE"/>
              </w:rPr>
            </w:pPr>
            <w:r w:rsidRPr="00115586">
              <w:rPr>
                <w:rFonts w:cs="Calibri"/>
                <w:bCs/>
                <w:i/>
                <w:lang w:val="en-GB" w:eastAsia="de-DE"/>
              </w:rPr>
              <w:t>How did you go about conducting the review/assisting with the review? What was the outcome?</w:t>
            </w:r>
            <w:r w:rsidR="009E65CC" w:rsidRPr="00115586">
              <w:rPr>
                <w:rFonts w:asciiTheme="minorHAnsi" w:hAnsiTheme="minorHAnsi" w:cs="Calibri"/>
                <w:bCs/>
                <w:i/>
                <w:lang w:val="en-GB" w:eastAsia="de-DE"/>
              </w:rPr>
              <w:t xml:space="preserve"> </w:t>
            </w:r>
          </w:p>
          <w:p w:rsidR="00DA2D03" w:rsidRPr="00115586" w:rsidRDefault="00115586" w:rsidP="009E65CC">
            <w:pPr>
              <w:pStyle w:val="Listenabsatz"/>
              <w:numPr>
                <w:ilvl w:val="0"/>
                <w:numId w:val="13"/>
              </w:numPr>
              <w:spacing w:after="120" w:line="276" w:lineRule="auto"/>
              <w:ind w:left="318" w:hanging="318"/>
              <w:rPr>
                <w:rFonts w:asciiTheme="minorHAnsi" w:hAnsiTheme="minorHAnsi" w:cs="Calibri"/>
                <w:bCs/>
                <w:lang w:val="en-GB" w:eastAsia="de-DE"/>
              </w:rPr>
            </w:pPr>
            <w:r w:rsidRPr="00115586">
              <w:rPr>
                <w:rFonts w:cs="Calibri"/>
                <w:bCs/>
                <w:i/>
                <w:lang w:val="en-GB" w:eastAsia="de-DE"/>
              </w:rPr>
              <w:t xml:space="preserve">What did you find to be the most difficult part of the review process? What did you learn that you </w:t>
            </w:r>
            <w:proofErr w:type="gramStart"/>
            <w:r w:rsidRPr="00115586">
              <w:rPr>
                <w:rFonts w:cs="Calibri"/>
                <w:bCs/>
                <w:i/>
                <w:lang w:val="en-GB" w:eastAsia="de-DE"/>
              </w:rPr>
              <w:t>will</w:t>
            </w:r>
            <w:proofErr w:type="gramEnd"/>
            <w:r w:rsidRPr="00115586">
              <w:rPr>
                <w:rFonts w:cs="Calibri"/>
                <w:bCs/>
                <w:i/>
                <w:lang w:val="en-GB" w:eastAsia="de-DE"/>
              </w:rPr>
              <w:t xml:space="preserve"> apply to future situations or to the conduct and discipline programme?</w:t>
            </w:r>
          </w:p>
        </w:tc>
      </w:tr>
      <w:tr w:rsidR="00A90BC6" w:rsidRPr="00115586" w:rsidTr="00115586">
        <w:trPr>
          <w:trHeight w:val="7257"/>
        </w:trPr>
        <w:tc>
          <w:tcPr>
            <w:tcW w:w="10461" w:type="dxa"/>
            <w:gridSpan w:val="4"/>
            <w:tcBorders>
              <w:bottom w:val="single" w:sz="4" w:space="0" w:color="000000" w:themeColor="text1"/>
            </w:tcBorders>
          </w:tcPr>
          <w:p w:rsidR="0066184E" w:rsidRPr="00115586" w:rsidRDefault="008F0F1A" w:rsidP="00B12286">
            <w:pPr>
              <w:rPr>
                <w:rFonts w:cs="Times New Roman"/>
                <w:b/>
                <w:lang w:val="en-GB"/>
              </w:rPr>
            </w:pPr>
            <w:r w:rsidRPr="00115586">
              <w:rPr>
                <w:rFonts w:cs="Times New Roman"/>
                <w:b/>
                <w:lang w:val="en-GB"/>
              </w:rPr>
              <w:t>Notes</w:t>
            </w:r>
          </w:p>
          <w:p w:rsidR="005D49C6" w:rsidRPr="00115586" w:rsidRDefault="005D49C6" w:rsidP="00B12286">
            <w:pPr>
              <w:rPr>
                <w:rFonts w:cs="Times New Roman"/>
                <w:lang w:val="en-GB"/>
              </w:rPr>
            </w:pPr>
          </w:p>
        </w:tc>
      </w:tr>
      <w:tr w:rsidR="00DA2D03" w:rsidRPr="00115586" w:rsidTr="005D49C6">
        <w:trPr>
          <w:trHeight w:val="283"/>
        </w:trPr>
        <w:tc>
          <w:tcPr>
            <w:tcW w:w="10461" w:type="dxa"/>
            <w:gridSpan w:val="4"/>
            <w:tcBorders>
              <w:left w:val="nil"/>
              <w:right w:val="nil"/>
            </w:tcBorders>
            <w:shd w:val="clear" w:color="auto" w:fill="D9D9D9" w:themeFill="background1" w:themeFillShade="D9"/>
          </w:tcPr>
          <w:p w:rsidR="00DA2D03" w:rsidRPr="00115586" w:rsidRDefault="00DA2D03">
            <w:pPr>
              <w:rPr>
                <w:rFonts w:cs="Times New Roman"/>
                <w:b/>
                <w:lang w:val="en-GB"/>
              </w:rPr>
            </w:pPr>
            <w:r w:rsidRPr="00115586">
              <w:rPr>
                <w:rFonts w:cs="Times New Roman"/>
                <w:b/>
                <w:lang w:val="en-GB"/>
              </w:rPr>
              <w:t>SCORING</w:t>
            </w:r>
          </w:p>
        </w:tc>
      </w:tr>
      <w:tr w:rsidR="00DA2D03" w:rsidRPr="00115586" w:rsidTr="005D49C6">
        <w:trPr>
          <w:trHeight w:val="794"/>
        </w:trPr>
        <w:tc>
          <w:tcPr>
            <w:tcW w:w="3868" w:type="dxa"/>
            <w:gridSpan w:val="2"/>
            <w:tcBorders>
              <w:left w:val="nil"/>
              <w:bottom w:val="nil"/>
            </w:tcBorders>
            <w:shd w:val="clear" w:color="auto" w:fill="D9D9D9" w:themeFill="background1" w:themeFillShade="D9"/>
          </w:tcPr>
          <w:p w:rsidR="00DA2D03" w:rsidRPr="00115586" w:rsidRDefault="005C6C9D" w:rsidP="005D49C6">
            <w:pPr>
              <w:jc w:val="center"/>
              <w:rPr>
                <w:rFonts w:eastAsia="Times New Roman" w:cs="Times New Roman"/>
                <w:b/>
                <w:sz w:val="20"/>
                <w:lang w:val="en-GB" w:eastAsia="de-DE"/>
              </w:rPr>
            </w:pPr>
            <w:r w:rsidRPr="00115586">
              <w:rPr>
                <w:rFonts w:eastAsia="Times New Roman" w:cs="Times New Roman"/>
                <w:b/>
                <w:sz w:val="20"/>
                <w:lang w:val="en-GB" w:eastAsia="de-DE"/>
              </w:rPr>
              <w:t>Demonstrates strong knowledge of subject matter</w:t>
            </w:r>
            <w:r w:rsidR="00BF2BD1" w:rsidRPr="00115586">
              <w:rPr>
                <w:rFonts w:eastAsia="Times New Roman" w:cs="Times New Roman"/>
                <w:b/>
                <w:sz w:val="20"/>
                <w:lang w:val="en-GB" w:eastAsia="de-DE"/>
              </w:rPr>
              <w:t xml:space="preserve"> (2)</w:t>
            </w:r>
          </w:p>
          <w:p w:rsidR="00100BBD" w:rsidRPr="00115586" w:rsidRDefault="001B352B" w:rsidP="005D49C6">
            <w:pPr>
              <w:jc w:val="center"/>
              <w:rPr>
                <w:rFonts w:cs="Times New Roman"/>
                <w:b/>
                <w:sz w:val="20"/>
                <w:lang w:val="en-GB"/>
              </w:rPr>
            </w:pPr>
            <w:sdt>
              <w:sdtPr>
                <w:rPr>
                  <w:b/>
                  <w:sz w:val="20"/>
                  <w:lang w:val="en-GB"/>
                </w:rPr>
                <w:id w:val="-313566693"/>
                <w14:checkbox>
                  <w14:checked w14:val="0"/>
                  <w14:checkedState w14:val="2612" w14:font="MS Gothic"/>
                  <w14:uncheckedState w14:val="2610" w14:font="MS Gothic"/>
                </w14:checkbox>
              </w:sdtPr>
              <w:sdtEndPr/>
              <w:sdtContent>
                <w:r w:rsidR="00BF2BD1" w:rsidRPr="00115586">
                  <w:rPr>
                    <w:rFonts w:ascii="MS Gothic" w:eastAsia="MS Gothic" w:hAnsi="MS Gothic"/>
                    <w:b/>
                    <w:sz w:val="20"/>
                    <w:lang w:val="en-GB"/>
                  </w:rPr>
                  <w:t>☐</w:t>
                </w:r>
              </w:sdtContent>
            </w:sdt>
          </w:p>
        </w:tc>
        <w:tc>
          <w:tcPr>
            <w:tcW w:w="3296" w:type="dxa"/>
            <w:tcBorders>
              <w:bottom w:val="nil"/>
            </w:tcBorders>
            <w:shd w:val="clear" w:color="auto" w:fill="D9D9D9" w:themeFill="background1" w:themeFillShade="D9"/>
          </w:tcPr>
          <w:p w:rsidR="00DA2D03" w:rsidRPr="00115586" w:rsidRDefault="005C6C9D" w:rsidP="005D49C6">
            <w:pPr>
              <w:jc w:val="center"/>
              <w:rPr>
                <w:rFonts w:eastAsia="Times New Roman" w:cs="Times New Roman"/>
                <w:b/>
                <w:sz w:val="20"/>
                <w:lang w:val="en-GB" w:eastAsia="de-DE"/>
              </w:rPr>
            </w:pPr>
            <w:r w:rsidRPr="00115586">
              <w:rPr>
                <w:rFonts w:eastAsia="Times New Roman" w:cs="Times New Roman"/>
                <w:b/>
                <w:sz w:val="20"/>
                <w:lang w:val="en-GB" w:eastAsia="de-DE"/>
              </w:rPr>
              <w:t xml:space="preserve">Demonstrates sufficient knowledge of subject matter </w:t>
            </w:r>
            <w:r w:rsidR="00BF2BD1" w:rsidRPr="00115586">
              <w:rPr>
                <w:rFonts w:eastAsia="Times New Roman" w:cs="Times New Roman"/>
                <w:b/>
                <w:sz w:val="20"/>
                <w:lang w:val="en-GB" w:eastAsia="de-DE"/>
              </w:rPr>
              <w:t>(1)</w:t>
            </w:r>
          </w:p>
          <w:p w:rsidR="00100BBD" w:rsidRPr="00115586" w:rsidRDefault="001B352B" w:rsidP="005D49C6">
            <w:pPr>
              <w:jc w:val="center"/>
              <w:rPr>
                <w:rFonts w:cs="Times New Roman"/>
                <w:b/>
                <w:sz w:val="20"/>
                <w:lang w:val="en-GB"/>
              </w:rPr>
            </w:pPr>
            <w:sdt>
              <w:sdtPr>
                <w:rPr>
                  <w:b/>
                  <w:sz w:val="20"/>
                  <w:lang w:val="en-GB"/>
                </w:rPr>
                <w:id w:val="262814063"/>
                <w14:checkbox>
                  <w14:checked w14:val="0"/>
                  <w14:checkedState w14:val="2612" w14:font="MS Gothic"/>
                  <w14:uncheckedState w14:val="2610" w14:font="MS Gothic"/>
                </w14:checkbox>
              </w:sdtPr>
              <w:sdtEndPr/>
              <w:sdtContent>
                <w:r w:rsidR="00B12286" w:rsidRPr="00115586">
                  <w:rPr>
                    <w:rFonts w:ascii="MS Gothic" w:eastAsia="MS Gothic" w:hAnsi="MS Gothic"/>
                    <w:b/>
                    <w:sz w:val="20"/>
                    <w:lang w:val="en-GB"/>
                  </w:rPr>
                  <w:t>☐</w:t>
                </w:r>
              </w:sdtContent>
            </w:sdt>
          </w:p>
        </w:tc>
        <w:tc>
          <w:tcPr>
            <w:tcW w:w="3297" w:type="dxa"/>
            <w:tcBorders>
              <w:bottom w:val="nil"/>
              <w:right w:val="nil"/>
            </w:tcBorders>
            <w:shd w:val="clear" w:color="auto" w:fill="D9D9D9" w:themeFill="background1" w:themeFillShade="D9"/>
          </w:tcPr>
          <w:p w:rsidR="00DA2D03" w:rsidRPr="00115586" w:rsidRDefault="005C6C9D" w:rsidP="005D49C6">
            <w:pPr>
              <w:jc w:val="center"/>
              <w:rPr>
                <w:rFonts w:eastAsia="Times New Roman" w:cs="Times New Roman"/>
                <w:b/>
                <w:sz w:val="20"/>
                <w:lang w:val="en-GB" w:eastAsia="de-DE"/>
              </w:rPr>
            </w:pPr>
            <w:r w:rsidRPr="00115586">
              <w:rPr>
                <w:rFonts w:eastAsia="Times New Roman" w:cs="Times New Roman"/>
                <w:b/>
                <w:sz w:val="20"/>
                <w:lang w:val="en-GB" w:eastAsia="de-DE"/>
              </w:rPr>
              <w:t>Demonstrates insufficient knowledge of subject matter (0)</w:t>
            </w:r>
          </w:p>
          <w:p w:rsidR="00100BBD" w:rsidRPr="00115586" w:rsidRDefault="001B352B" w:rsidP="005D49C6">
            <w:pPr>
              <w:jc w:val="center"/>
              <w:rPr>
                <w:rFonts w:cs="Times New Roman"/>
                <w:b/>
                <w:sz w:val="20"/>
                <w:lang w:val="en-GB"/>
              </w:rPr>
            </w:pPr>
            <w:sdt>
              <w:sdtPr>
                <w:rPr>
                  <w:b/>
                  <w:sz w:val="20"/>
                  <w:lang w:val="en-GB"/>
                </w:rPr>
                <w:id w:val="-1144657776"/>
                <w14:checkbox>
                  <w14:checked w14:val="0"/>
                  <w14:checkedState w14:val="2612" w14:font="MS Gothic"/>
                  <w14:uncheckedState w14:val="2610" w14:font="MS Gothic"/>
                </w14:checkbox>
              </w:sdtPr>
              <w:sdtEndPr/>
              <w:sdtContent>
                <w:r w:rsidR="00B12286" w:rsidRPr="00115586">
                  <w:rPr>
                    <w:rFonts w:ascii="MS Gothic" w:eastAsia="MS Gothic" w:hAnsi="MS Gothic"/>
                    <w:b/>
                    <w:sz w:val="20"/>
                    <w:lang w:val="en-GB"/>
                  </w:rPr>
                  <w:t>☐</w:t>
                </w:r>
              </w:sdtContent>
            </w:sdt>
          </w:p>
        </w:tc>
      </w:tr>
    </w:tbl>
    <w:p w:rsidR="009E65CC" w:rsidRPr="00115586" w:rsidRDefault="009E65CC">
      <w:pPr>
        <w:rPr>
          <w:rFonts w:eastAsia="Times New Roman" w:cs="Times New Roman"/>
          <w:b/>
          <w:sz w:val="20"/>
          <w:lang w:val="en-GB" w:eastAsia="de-DE"/>
        </w:rPr>
      </w:pPr>
      <w:r w:rsidRPr="00115586">
        <w:rPr>
          <w:rFonts w:eastAsia="Times New Roman" w:cs="Times New Roman"/>
          <w:b/>
          <w:sz w:val="20"/>
          <w:lang w:val="en-GB" w:eastAsia="de-DE"/>
        </w:rPr>
        <w:br w:type="page"/>
      </w:r>
    </w:p>
    <w:p w:rsidR="00A8021A" w:rsidRPr="00115586" w:rsidRDefault="00A8021A" w:rsidP="002D369C">
      <w:pPr>
        <w:tabs>
          <w:tab w:val="left" w:pos="1746"/>
        </w:tabs>
        <w:ind w:left="-464"/>
        <w:rPr>
          <w:rFonts w:cs="Times New Roman"/>
          <w:lang w:val="en-GB"/>
        </w:rPr>
      </w:pPr>
    </w:p>
    <w:tbl>
      <w:tblPr>
        <w:tblStyle w:val="Tabellenraster"/>
        <w:tblW w:w="10461" w:type="dxa"/>
        <w:tblInd w:w="-572" w:type="dxa"/>
        <w:tblLook w:val="04A0" w:firstRow="1" w:lastRow="0" w:firstColumn="1" w:lastColumn="0" w:noHBand="0" w:noVBand="1"/>
      </w:tblPr>
      <w:tblGrid>
        <w:gridCol w:w="2210"/>
        <w:gridCol w:w="1658"/>
        <w:gridCol w:w="3296"/>
        <w:gridCol w:w="3297"/>
      </w:tblGrid>
      <w:tr w:rsidR="000A28BC" w:rsidRPr="00115586" w:rsidTr="00A8021A">
        <w:trPr>
          <w:trHeight w:val="397"/>
        </w:trPr>
        <w:tc>
          <w:tcPr>
            <w:tcW w:w="2210" w:type="dxa"/>
            <w:tcBorders>
              <w:top w:val="nil"/>
              <w:left w:val="nil"/>
            </w:tcBorders>
          </w:tcPr>
          <w:p w:rsidR="000A28BC" w:rsidRPr="00115586" w:rsidRDefault="000A28BC" w:rsidP="002D369C">
            <w:pPr>
              <w:rPr>
                <w:rFonts w:cs="Times New Roman"/>
                <w:b/>
                <w:lang w:val="en-GB"/>
              </w:rPr>
            </w:pPr>
            <w:r w:rsidRPr="00115586">
              <w:rPr>
                <w:rFonts w:cs="Times New Roman"/>
                <w:b/>
                <w:lang w:val="en-GB"/>
              </w:rPr>
              <w:t>Candidate</w:t>
            </w:r>
          </w:p>
        </w:tc>
        <w:tc>
          <w:tcPr>
            <w:tcW w:w="8251" w:type="dxa"/>
            <w:gridSpan w:val="3"/>
            <w:tcBorders>
              <w:top w:val="nil"/>
              <w:right w:val="nil"/>
            </w:tcBorders>
          </w:tcPr>
          <w:p w:rsidR="000A28BC" w:rsidRPr="00115586" w:rsidRDefault="000A28BC" w:rsidP="002D369C">
            <w:pPr>
              <w:rPr>
                <w:rFonts w:cs="Times New Roman"/>
                <w:lang w:val="en-GB"/>
              </w:rPr>
            </w:pPr>
          </w:p>
        </w:tc>
      </w:tr>
      <w:tr w:rsidR="00143B21" w:rsidRPr="00115586" w:rsidTr="0016503F">
        <w:tc>
          <w:tcPr>
            <w:tcW w:w="10461" w:type="dxa"/>
            <w:gridSpan w:val="4"/>
            <w:tcBorders>
              <w:left w:val="nil"/>
              <w:right w:val="nil"/>
            </w:tcBorders>
          </w:tcPr>
          <w:p w:rsidR="00143B21" w:rsidRPr="00115586" w:rsidRDefault="00143B21" w:rsidP="00C8015D">
            <w:pPr>
              <w:spacing w:before="120" w:after="120"/>
              <w:rPr>
                <w:rFonts w:cs="Times New Roman"/>
                <w:b/>
                <w:lang w:val="en-GB"/>
              </w:rPr>
            </w:pPr>
            <w:r w:rsidRPr="00115586">
              <w:rPr>
                <w:rFonts w:cs="Times New Roman"/>
                <w:b/>
                <w:lang w:val="en-GB"/>
              </w:rPr>
              <w:t>Interview Question #2:</w:t>
            </w:r>
            <w:r w:rsidR="00115586">
              <w:rPr>
                <w:rFonts w:cs="Times New Roman"/>
                <w:b/>
                <w:lang w:val="en-GB"/>
              </w:rPr>
              <w:t xml:space="preserve"> SAMPLE Subject Matter: Protection of Civilians (</w:t>
            </w:r>
            <w:proofErr w:type="spellStart"/>
            <w:r w:rsidR="00115586">
              <w:rPr>
                <w:rFonts w:cs="Times New Roman"/>
                <w:b/>
                <w:lang w:val="en-GB"/>
              </w:rPr>
              <w:t>PoC</w:t>
            </w:r>
            <w:proofErr w:type="spellEnd"/>
            <w:r w:rsidR="00115586">
              <w:rPr>
                <w:rFonts w:cs="Times New Roman"/>
                <w:b/>
                <w:lang w:val="en-GB"/>
              </w:rPr>
              <w:t>)</w:t>
            </w:r>
          </w:p>
          <w:p w:rsidR="00143B21" w:rsidRPr="00115586" w:rsidRDefault="00143B21" w:rsidP="00C8015D">
            <w:pPr>
              <w:rPr>
                <w:rFonts w:cs="Calibri"/>
                <w:bCs/>
                <w:lang w:val="en-GB" w:eastAsia="de-DE"/>
              </w:rPr>
            </w:pPr>
            <w:r w:rsidRPr="00115586">
              <w:rPr>
                <w:rFonts w:cs="Calibri"/>
                <w:b/>
                <w:bCs/>
                <w:lang w:val="en-GB" w:eastAsia="de-DE"/>
              </w:rPr>
              <w:t xml:space="preserve">A good question </w:t>
            </w:r>
            <w:r w:rsidR="00115586">
              <w:rPr>
                <w:rFonts w:cs="Calibri"/>
                <w:b/>
                <w:bCs/>
                <w:lang w:val="en-GB" w:eastAsia="de-DE"/>
              </w:rPr>
              <w:t xml:space="preserve">on Protection of Civilians </w:t>
            </w:r>
            <w:r w:rsidRPr="00115586">
              <w:rPr>
                <w:rFonts w:cs="Calibri"/>
                <w:b/>
                <w:bCs/>
                <w:lang w:val="en-GB" w:eastAsia="de-DE"/>
              </w:rPr>
              <w:t xml:space="preserve">might look </w:t>
            </w:r>
            <w:proofErr w:type="gramStart"/>
            <w:r w:rsidRPr="00115586">
              <w:rPr>
                <w:rFonts w:cs="Calibri"/>
                <w:b/>
                <w:bCs/>
                <w:lang w:val="en-GB" w:eastAsia="de-DE"/>
              </w:rPr>
              <w:t>like:</w:t>
            </w:r>
            <w:proofErr w:type="gramEnd"/>
            <w:r w:rsidRPr="00115586">
              <w:rPr>
                <w:rFonts w:cs="Calibri"/>
                <w:b/>
                <w:bCs/>
                <w:lang w:val="en-GB" w:eastAsia="de-DE"/>
              </w:rPr>
              <w:t xml:space="preserve"> </w:t>
            </w:r>
            <w:r w:rsidR="00115586" w:rsidRPr="00115586">
              <w:rPr>
                <w:rFonts w:cs="Calibri"/>
                <w:bCs/>
                <w:lang w:val="en-GB" w:eastAsia="de-DE"/>
              </w:rPr>
              <w:t>Tell me about a time when you participated in the delivery of a protection of civilians training programme. Who was the target audience? How did you go about preparing for the training?</w:t>
            </w:r>
          </w:p>
          <w:p w:rsidR="00143B21" w:rsidRPr="00115586" w:rsidRDefault="00143B21" w:rsidP="00C8015D">
            <w:pPr>
              <w:spacing w:before="60" w:line="276" w:lineRule="auto"/>
              <w:rPr>
                <w:rFonts w:cs="Calibri"/>
                <w:b/>
                <w:bCs/>
                <w:i/>
                <w:lang w:val="en-GB" w:eastAsia="de-DE"/>
              </w:rPr>
            </w:pPr>
            <w:r w:rsidRPr="00115586">
              <w:rPr>
                <w:rFonts w:cs="Calibri"/>
                <w:b/>
                <w:bCs/>
                <w:i/>
                <w:lang w:val="en-GB" w:eastAsia="de-DE"/>
              </w:rPr>
              <w:t>Follow-Up:</w:t>
            </w:r>
          </w:p>
          <w:p w:rsidR="00115586" w:rsidRPr="00115586" w:rsidRDefault="00115586" w:rsidP="00115586">
            <w:pPr>
              <w:pStyle w:val="Listenabsatz"/>
              <w:numPr>
                <w:ilvl w:val="0"/>
                <w:numId w:val="13"/>
              </w:numPr>
              <w:spacing w:line="276" w:lineRule="auto"/>
              <w:ind w:left="318" w:hanging="318"/>
              <w:rPr>
                <w:rFonts w:cs="Calibri"/>
                <w:bCs/>
                <w:i/>
                <w:lang w:val="en-GB" w:eastAsia="de-DE"/>
              </w:rPr>
            </w:pPr>
            <w:r w:rsidRPr="00115586">
              <w:rPr>
                <w:rFonts w:cs="Calibri"/>
                <w:bCs/>
                <w:i/>
                <w:lang w:val="en-GB" w:eastAsia="de-DE"/>
              </w:rPr>
              <w:t>How did you ensure the audience understood the training?</w:t>
            </w:r>
          </w:p>
          <w:p w:rsidR="00143B21" w:rsidRPr="00115586" w:rsidRDefault="00115586" w:rsidP="00115586">
            <w:pPr>
              <w:pStyle w:val="Listenabsatz"/>
              <w:numPr>
                <w:ilvl w:val="0"/>
                <w:numId w:val="13"/>
              </w:numPr>
              <w:spacing w:line="276" w:lineRule="auto"/>
              <w:ind w:left="318" w:hanging="318"/>
              <w:rPr>
                <w:rFonts w:cs="Calibri"/>
                <w:bCs/>
                <w:i/>
                <w:lang w:val="en-GB" w:eastAsia="de-DE"/>
              </w:rPr>
            </w:pPr>
            <w:r w:rsidRPr="00115586">
              <w:rPr>
                <w:rFonts w:cs="Calibri"/>
                <w:bCs/>
                <w:i/>
                <w:lang w:val="en-GB" w:eastAsia="de-DE"/>
              </w:rPr>
              <w:t>What was the most rewarding part of the training for you?</w:t>
            </w:r>
            <w:r>
              <w:rPr>
                <w:rFonts w:cs="Calibri"/>
                <w:bCs/>
                <w:i/>
                <w:lang w:val="en-GB" w:eastAsia="de-DE"/>
              </w:rPr>
              <w:t xml:space="preserve"> </w:t>
            </w:r>
            <w:r w:rsidRPr="00115586">
              <w:rPr>
                <w:rFonts w:cs="Calibri"/>
                <w:bCs/>
                <w:i/>
                <w:lang w:val="en-GB" w:eastAsia="de-DE"/>
              </w:rPr>
              <w:t>What was most difficult?</w:t>
            </w:r>
          </w:p>
          <w:p w:rsidR="00143B21" w:rsidRPr="00115586" w:rsidRDefault="00115586" w:rsidP="00115586">
            <w:pPr>
              <w:pStyle w:val="Listenabsatz"/>
              <w:numPr>
                <w:ilvl w:val="0"/>
                <w:numId w:val="13"/>
              </w:numPr>
              <w:spacing w:after="120" w:line="276" w:lineRule="auto"/>
              <w:ind w:left="318" w:hanging="318"/>
              <w:rPr>
                <w:rFonts w:asciiTheme="minorHAnsi" w:hAnsiTheme="minorHAnsi" w:cs="Calibri"/>
                <w:bCs/>
                <w:lang w:val="en-GB" w:eastAsia="de-DE"/>
              </w:rPr>
            </w:pPr>
            <w:r w:rsidRPr="00115586">
              <w:rPr>
                <w:rFonts w:cs="Calibri"/>
                <w:bCs/>
                <w:i/>
                <w:lang w:val="en-GB" w:eastAsia="de-DE"/>
              </w:rPr>
              <w:t>Looking back, what are the things you would do the same? What would you do differently?</w:t>
            </w:r>
          </w:p>
        </w:tc>
      </w:tr>
      <w:tr w:rsidR="00143B21" w:rsidRPr="00115586" w:rsidTr="00A8021A">
        <w:trPr>
          <w:trHeight w:val="7654"/>
        </w:trPr>
        <w:tc>
          <w:tcPr>
            <w:tcW w:w="10461" w:type="dxa"/>
            <w:gridSpan w:val="4"/>
          </w:tcPr>
          <w:p w:rsidR="00143B21" w:rsidRPr="00115586" w:rsidRDefault="00143B21" w:rsidP="00C8015D">
            <w:pPr>
              <w:rPr>
                <w:rFonts w:cs="Times New Roman"/>
                <w:b/>
                <w:lang w:val="en-GB"/>
              </w:rPr>
            </w:pPr>
            <w:r w:rsidRPr="00115586">
              <w:rPr>
                <w:rFonts w:cs="Times New Roman"/>
                <w:b/>
                <w:lang w:val="en-GB"/>
              </w:rPr>
              <w:t>Notes</w:t>
            </w:r>
          </w:p>
          <w:p w:rsidR="00143B21" w:rsidRPr="00115586" w:rsidRDefault="00143B21" w:rsidP="00B12286">
            <w:pPr>
              <w:rPr>
                <w:rFonts w:cs="Times New Roman"/>
                <w:lang w:val="en-GB"/>
              </w:rPr>
            </w:pPr>
          </w:p>
        </w:tc>
      </w:tr>
      <w:tr w:rsidR="005D49C6" w:rsidRPr="00115586" w:rsidTr="002D369C">
        <w:trPr>
          <w:trHeight w:val="283"/>
        </w:trPr>
        <w:tc>
          <w:tcPr>
            <w:tcW w:w="10461" w:type="dxa"/>
            <w:gridSpan w:val="4"/>
            <w:tcBorders>
              <w:left w:val="nil"/>
              <w:right w:val="nil"/>
            </w:tcBorders>
            <w:shd w:val="clear" w:color="auto" w:fill="D9D9D9" w:themeFill="background1" w:themeFillShade="D9"/>
          </w:tcPr>
          <w:p w:rsidR="005D49C6" w:rsidRPr="00115586" w:rsidRDefault="005D49C6" w:rsidP="002D369C">
            <w:pPr>
              <w:rPr>
                <w:rFonts w:cs="Times New Roman"/>
                <w:b/>
                <w:lang w:val="en-GB"/>
              </w:rPr>
            </w:pPr>
            <w:r w:rsidRPr="00115586">
              <w:rPr>
                <w:rFonts w:cs="Times New Roman"/>
                <w:b/>
                <w:lang w:val="en-GB"/>
              </w:rPr>
              <w:t>SCORING</w:t>
            </w:r>
          </w:p>
        </w:tc>
      </w:tr>
      <w:tr w:rsidR="005D49C6" w:rsidRPr="00115586" w:rsidTr="002D369C">
        <w:trPr>
          <w:trHeight w:val="794"/>
        </w:trPr>
        <w:tc>
          <w:tcPr>
            <w:tcW w:w="3868" w:type="dxa"/>
            <w:gridSpan w:val="2"/>
            <w:tcBorders>
              <w:left w:val="nil"/>
              <w:bottom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strong knowledge of subject matter (2)</w:t>
            </w:r>
          </w:p>
          <w:p w:rsidR="005D49C6" w:rsidRPr="00115586" w:rsidRDefault="001B352B" w:rsidP="002D369C">
            <w:pPr>
              <w:jc w:val="center"/>
              <w:rPr>
                <w:rFonts w:cs="Times New Roman"/>
                <w:b/>
                <w:sz w:val="20"/>
                <w:lang w:val="en-GB"/>
              </w:rPr>
            </w:pPr>
            <w:sdt>
              <w:sdtPr>
                <w:rPr>
                  <w:b/>
                  <w:sz w:val="20"/>
                  <w:lang w:val="en-GB"/>
                </w:rPr>
                <w:id w:val="4653060"/>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c>
          <w:tcPr>
            <w:tcW w:w="3296" w:type="dxa"/>
            <w:tcBorders>
              <w:bottom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sufficient knowledge of subject matter (1)</w:t>
            </w:r>
          </w:p>
          <w:p w:rsidR="005D49C6" w:rsidRPr="00115586" w:rsidRDefault="001B352B" w:rsidP="002D369C">
            <w:pPr>
              <w:jc w:val="center"/>
              <w:rPr>
                <w:rFonts w:cs="Times New Roman"/>
                <w:b/>
                <w:sz w:val="20"/>
                <w:lang w:val="en-GB"/>
              </w:rPr>
            </w:pPr>
            <w:sdt>
              <w:sdtPr>
                <w:rPr>
                  <w:b/>
                  <w:sz w:val="20"/>
                  <w:lang w:val="en-GB"/>
                </w:rPr>
                <w:id w:val="-422415450"/>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c>
          <w:tcPr>
            <w:tcW w:w="3297" w:type="dxa"/>
            <w:tcBorders>
              <w:bottom w:val="nil"/>
              <w:right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insufficient knowledge of subject matter (0)</w:t>
            </w:r>
          </w:p>
          <w:p w:rsidR="005D49C6" w:rsidRPr="00115586" w:rsidRDefault="001B352B" w:rsidP="002D369C">
            <w:pPr>
              <w:jc w:val="center"/>
              <w:rPr>
                <w:rFonts w:cs="Times New Roman"/>
                <w:b/>
                <w:sz w:val="20"/>
                <w:lang w:val="en-GB"/>
              </w:rPr>
            </w:pPr>
            <w:sdt>
              <w:sdtPr>
                <w:rPr>
                  <w:b/>
                  <w:sz w:val="20"/>
                  <w:lang w:val="en-GB"/>
                </w:rPr>
                <w:id w:val="271528039"/>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r>
    </w:tbl>
    <w:p w:rsidR="00143B21" w:rsidRPr="00115586" w:rsidRDefault="00143B21" w:rsidP="00143B21">
      <w:pPr>
        <w:rPr>
          <w:rFonts w:eastAsia="Times New Roman" w:cs="Times New Roman"/>
          <w:b/>
          <w:sz w:val="20"/>
          <w:lang w:val="en-GB" w:eastAsia="de-DE"/>
        </w:rPr>
      </w:pPr>
      <w:r w:rsidRPr="00115586">
        <w:rPr>
          <w:rFonts w:eastAsia="Times New Roman" w:cs="Times New Roman"/>
          <w:b/>
          <w:sz w:val="20"/>
          <w:lang w:val="en-GB" w:eastAsia="de-DE"/>
        </w:rPr>
        <w:br w:type="page"/>
      </w:r>
    </w:p>
    <w:p w:rsidR="00A8021A" w:rsidRPr="00115586" w:rsidRDefault="00A8021A" w:rsidP="002D369C">
      <w:pPr>
        <w:tabs>
          <w:tab w:val="left" w:pos="1746"/>
        </w:tabs>
        <w:ind w:left="-464"/>
        <w:rPr>
          <w:rFonts w:cs="Times New Roman"/>
          <w:lang w:val="en-GB"/>
        </w:rPr>
      </w:pPr>
    </w:p>
    <w:tbl>
      <w:tblPr>
        <w:tblStyle w:val="Tabellenraster"/>
        <w:tblW w:w="10461" w:type="dxa"/>
        <w:tblInd w:w="-572" w:type="dxa"/>
        <w:tblLook w:val="04A0" w:firstRow="1" w:lastRow="0" w:firstColumn="1" w:lastColumn="0" w:noHBand="0" w:noVBand="1"/>
      </w:tblPr>
      <w:tblGrid>
        <w:gridCol w:w="2210"/>
        <w:gridCol w:w="1658"/>
        <w:gridCol w:w="3296"/>
        <w:gridCol w:w="3297"/>
      </w:tblGrid>
      <w:tr w:rsidR="000A28BC" w:rsidRPr="00115586" w:rsidTr="00A8021A">
        <w:trPr>
          <w:trHeight w:val="397"/>
        </w:trPr>
        <w:tc>
          <w:tcPr>
            <w:tcW w:w="2210" w:type="dxa"/>
            <w:tcBorders>
              <w:top w:val="nil"/>
              <w:left w:val="nil"/>
            </w:tcBorders>
          </w:tcPr>
          <w:p w:rsidR="000A28BC" w:rsidRPr="00115586" w:rsidRDefault="000A28BC" w:rsidP="002D369C">
            <w:pPr>
              <w:rPr>
                <w:rFonts w:cs="Times New Roman"/>
                <w:b/>
                <w:lang w:val="en-GB"/>
              </w:rPr>
            </w:pPr>
            <w:r w:rsidRPr="00115586">
              <w:rPr>
                <w:rFonts w:cs="Times New Roman"/>
                <w:b/>
                <w:lang w:val="en-GB"/>
              </w:rPr>
              <w:t>Candidate</w:t>
            </w:r>
          </w:p>
        </w:tc>
        <w:tc>
          <w:tcPr>
            <w:tcW w:w="8251" w:type="dxa"/>
            <w:gridSpan w:val="3"/>
            <w:tcBorders>
              <w:top w:val="nil"/>
              <w:right w:val="nil"/>
            </w:tcBorders>
          </w:tcPr>
          <w:p w:rsidR="000A28BC" w:rsidRPr="00115586" w:rsidRDefault="000A28BC" w:rsidP="002D369C">
            <w:pPr>
              <w:rPr>
                <w:rFonts w:cs="Times New Roman"/>
                <w:lang w:val="en-GB"/>
              </w:rPr>
            </w:pPr>
          </w:p>
        </w:tc>
      </w:tr>
      <w:tr w:rsidR="00143B21" w:rsidRPr="00115586" w:rsidTr="0016503F">
        <w:tc>
          <w:tcPr>
            <w:tcW w:w="10461" w:type="dxa"/>
            <w:gridSpan w:val="4"/>
            <w:tcBorders>
              <w:left w:val="nil"/>
              <w:right w:val="nil"/>
            </w:tcBorders>
          </w:tcPr>
          <w:p w:rsidR="00143B21" w:rsidRPr="00115586" w:rsidRDefault="00143B21" w:rsidP="00C8015D">
            <w:pPr>
              <w:spacing w:before="120" w:after="120"/>
              <w:rPr>
                <w:rFonts w:cs="Times New Roman"/>
                <w:b/>
                <w:lang w:val="en-GB"/>
              </w:rPr>
            </w:pPr>
            <w:r w:rsidRPr="00115586">
              <w:rPr>
                <w:rFonts w:cs="Times New Roman"/>
                <w:b/>
                <w:lang w:val="en-GB"/>
              </w:rPr>
              <w:t>Interview Question #3:</w:t>
            </w:r>
            <w:r w:rsidR="00115586">
              <w:rPr>
                <w:rFonts w:cs="Times New Roman"/>
                <w:b/>
                <w:lang w:val="en-GB"/>
              </w:rPr>
              <w:t xml:space="preserve"> SAMPLE Subject Matter: Legal Affairs</w:t>
            </w:r>
          </w:p>
          <w:p w:rsidR="00143B21" w:rsidRPr="00115586" w:rsidRDefault="00143B21" w:rsidP="00C8015D">
            <w:pPr>
              <w:rPr>
                <w:rFonts w:cs="Calibri"/>
                <w:bCs/>
                <w:lang w:val="en-GB" w:eastAsia="de-DE"/>
              </w:rPr>
            </w:pPr>
            <w:r w:rsidRPr="00115586">
              <w:rPr>
                <w:rFonts w:cs="Calibri"/>
                <w:b/>
                <w:bCs/>
                <w:lang w:val="en-GB" w:eastAsia="de-DE"/>
              </w:rPr>
              <w:t xml:space="preserve">A good question </w:t>
            </w:r>
            <w:r w:rsidR="00115586">
              <w:rPr>
                <w:rFonts w:cs="Calibri"/>
                <w:b/>
                <w:bCs/>
                <w:lang w:val="en-GB" w:eastAsia="de-DE"/>
              </w:rPr>
              <w:t xml:space="preserve">on Legal Affairs </w:t>
            </w:r>
            <w:r w:rsidRPr="00115586">
              <w:rPr>
                <w:rFonts w:cs="Calibri"/>
                <w:b/>
                <w:bCs/>
                <w:lang w:val="en-GB" w:eastAsia="de-DE"/>
              </w:rPr>
              <w:t xml:space="preserve">might look </w:t>
            </w:r>
            <w:proofErr w:type="gramStart"/>
            <w:r w:rsidRPr="00115586">
              <w:rPr>
                <w:rFonts w:cs="Calibri"/>
                <w:b/>
                <w:bCs/>
                <w:lang w:val="en-GB" w:eastAsia="de-DE"/>
              </w:rPr>
              <w:t>like:</w:t>
            </w:r>
            <w:proofErr w:type="gramEnd"/>
            <w:r w:rsidRPr="00115586">
              <w:rPr>
                <w:rFonts w:cs="Calibri"/>
                <w:b/>
                <w:bCs/>
                <w:lang w:val="en-GB" w:eastAsia="de-DE"/>
              </w:rPr>
              <w:t xml:space="preserve"> </w:t>
            </w:r>
            <w:r w:rsidR="00115586" w:rsidRPr="00115586">
              <w:rPr>
                <w:rFonts w:cs="Calibri"/>
                <w:bCs/>
                <w:lang w:val="en-GB" w:eastAsia="de-DE"/>
              </w:rPr>
              <w:t>Tell me about a time when you had to assist in the preparation of an agreement or contract. What was the situation? Who were the stakeholders involved?</w:t>
            </w:r>
          </w:p>
          <w:p w:rsidR="00143B21" w:rsidRPr="00115586" w:rsidRDefault="00143B21" w:rsidP="00C8015D">
            <w:pPr>
              <w:spacing w:before="60" w:line="276" w:lineRule="auto"/>
              <w:rPr>
                <w:rFonts w:cs="Calibri"/>
                <w:b/>
                <w:bCs/>
                <w:i/>
                <w:lang w:val="en-GB" w:eastAsia="de-DE"/>
              </w:rPr>
            </w:pPr>
            <w:r w:rsidRPr="00115586">
              <w:rPr>
                <w:rFonts w:cs="Calibri"/>
                <w:b/>
                <w:bCs/>
                <w:i/>
                <w:lang w:val="en-GB" w:eastAsia="de-DE"/>
              </w:rPr>
              <w:t>Follow-Up:</w:t>
            </w:r>
          </w:p>
          <w:p w:rsidR="00143B21" w:rsidRPr="00115586" w:rsidRDefault="00115586" w:rsidP="00C8015D">
            <w:pPr>
              <w:pStyle w:val="Listenabsatz"/>
              <w:numPr>
                <w:ilvl w:val="0"/>
                <w:numId w:val="13"/>
              </w:numPr>
              <w:spacing w:line="276" w:lineRule="auto"/>
              <w:ind w:left="318" w:hanging="318"/>
              <w:rPr>
                <w:rFonts w:cs="Calibri"/>
                <w:bCs/>
                <w:i/>
                <w:lang w:val="en-GB" w:eastAsia="de-DE"/>
              </w:rPr>
            </w:pPr>
            <w:r w:rsidRPr="00115586">
              <w:rPr>
                <w:rFonts w:cs="Calibri"/>
                <w:bCs/>
                <w:i/>
                <w:lang w:val="en-GB" w:eastAsia="de-DE"/>
              </w:rPr>
              <w:t>What sorts of issues did you need to take into consideration during the process? What was the outcome?</w:t>
            </w:r>
          </w:p>
          <w:p w:rsidR="00143B21" w:rsidRPr="00115586" w:rsidRDefault="00115586" w:rsidP="00115586">
            <w:pPr>
              <w:pStyle w:val="Listenabsatz"/>
              <w:numPr>
                <w:ilvl w:val="0"/>
                <w:numId w:val="13"/>
              </w:numPr>
              <w:spacing w:line="276" w:lineRule="auto"/>
              <w:ind w:left="318" w:hanging="318"/>
              <w:rPr>
                <w:rFonts w:cs="Calibri"/>
                <w:bCs/>
                <w:i/>
                <w:lang w:val="en-GB" w:eastAsia="de-DE"/>
              </w:rPr>
            </w:pPr>
            <w:r w:rsidRPr="00115586">
              <w:rPr>
                <w:rFonts w:cs="Calibri"/>
                <w:bCs/>
                <w:i/>
                <w:lang w:val="en-GB" w:eastAsia="de-DE"/>
              </w:rPr>
              <w:t>What types of challenges or difficulties did you face during the process? What approach did you take to address those challenges?</w:t>
            </w:r>
            <w:r w:rsidR="00143B21" w:rsidRPr="00115586">
              <w:rPr>
                <w:rFonts w:cs="Calibri"/>
                <w:bCs/>
                <w:i/>
                <w:lang w:val="en-GB" w:eastAsia="de-DE"/>
              </w:rPr>
              <w:t xml:space="preserve"> </w:t>
            </w:r>
          </w:p>
          <w:p w:rsidR="00143B21" w:rsidRPr="00115586" w:rsidRDefault="00115586" w:rsidP="00115586">
            <w:pPr>
              <w:pStyle w:val="Listenabsatz"/>
              <w:numPr>
                <w:ilvl w:val="0"/>
                <w:numId w:val="13"/>
              </w:numPr>
              <w:spacing w:after="120" w:line="276" w:lineRule="auto"/>
              <w:ind w:left="318" w:hanging="318"/>
              <w:rPr>
                <w:rFonts w:asciiTheme="minorHAnsi" w:hAnsiTheme="minorHAnsi" w:cs="Calibri"/>
                <w:bCs/>
                <w:lang w:val="en-GB" w:eastAsia="de-DE"/>
              </w:rPr>
            </w:pPr>
            <w:r w:rsidRPr="00115586">
              <w:rPr>
                <w:rFonts w:cs="Calibri"/>
                <w:bCs/>
                <w:i/>
                <w:lang w:val="en-GB" w:eastAsia="de-DE"/>
              </w:rPr>
              <w:t>Is there anything you would do differently next time?</w:t>
            </w:r>
          </w:p>
        </w:tc>
      </w:tr>
      <w:tr w:rsidR="00143B21" w:rsidRPr="00115586" w:rsidTr="00A8021A">
        <w:trPr>
          <w:trHeight w:val="7654"/>
        </w:trPr>
        <w:tc>
          <w:tcPr>
            <w:tcW w:w="10461" w:type="dxa"/>
            <w:gridSpan w:val="4"/>
          </w:tcPr>
          <w:p w:rsidR="00143B21" w:rsidRPr="00115586" w:rsidRDefault="00143B21" w:rsidP="00C8015D">
            <w:pPr>
              <w:rPr>
                <w:rFonts w:cs="Times New Roman"/>
                <w:b/>
                <w:lang w:val="en-GB"/>
              </w:rPr>
            </w:pPr>
            <w:r w:rsidRPr="00115586">
              <w:rPr>
                <w:rFonts w:cs="Times New Roman"/>
                <w:b/>
                <w:lang w:val="en-GB"/>
              </w:rPr>
              <w:t>Notes</w:t>
            </w:r>
          </w:p>
          <w:p w:rsidR="00143B21" w:rsidRPr="00115586" w:rsidRDefault="00143B21" w:rsidP="00B12286">
            <w:pPr>
              <w:rPr>
                <w:rFonts w:cs="Times New Roman"/>
                <w:lang w:val="en-GB"/>
              </w:rPr>
            </w:pPr>
          </w:p>
        </w:tc>
      </w:tr>
      <w:tr w:rsidR="005D49C6" w:rsidRPr="00115586" w:rsidTr="002D369C">
        <w:trPr>
          <w:trHeight w:val="283"/>
        </w:trPr>
        <w:tc>
          <w:tcPr>
            <w:tcW w:w="10461" w:type="dxa"/>
            <w:gridSpan w:val="4"/>
            <w:tcBorders>
              <w:left w:val="nil"/>
              <w:right w:val="nil"/>
            </w:tcBorders>
            <w:shd w:val="clear" w:color="auto" w:fill="D9D9D9" w:themeFill="background1" w:themeFillShade="D9"/>
          </w:tcPr>
          <w:p w:rsidR="005D49C6" w:rsidRPr="00115586" w:rsidRDefault="005D49C6" w:rsidP="002D369C">
            <w:pPr>
              <w:rPr>
                <w:rFonts w:cs="Times New Roman"/>
                <w:b/>
                <w:lang w:val="en-GB"/>
              </w:rPr>
            </w:pPr>
            <w:r w:rsidRPr="00115586">
              <w:rPr>
                <w:rFonts w:cs="Times New Roman"/>
                <w:b/>
                <w:lang w:val="en-GB"/>
              </w:rPr>
              <w:t>SCORING</w:t>
            </w:r>
          </w:p>
        </w:tc>
      </w:tr>
      <w:tr w:rsidR="005D49C6" w:rsidRPr="00115586" w:rsidTr="002D369C">
        <w:trPr>
          <w:trHeight w:val="794"/>
        </w:trPr>
        <w:tc>
          <w:tcPr>
            <w:tcW w:w="3868" w:type="dxa"/>
            <w:gridSpan w:val="2"/>
            <w:tcBorders>
              <w:left w:val="nil"/>
              <w:bottom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strong knowledge of subject matter (2)</w:t>
            </w:r>
          </w:p>
          <w:p w:rsidR="005D49C6" w:rsidRPr="00115586" w:rsidRDefault="001B352B" w:rsidP="002D369C">
            <w:pPr>
              <w:jc w:val="center"/>
              <w:rPr>
                <w:rFonts w:cs="Times New Roman"/>
                <w:b/>
                <w:sz w:val="20"/>
                <w:lang w:val="en-GB"/>
              </w:rPr>
            </w:pPr>
            <w:sdt>
              <w:sdtPr>
                <w:rPr>
                  <w:b/>
                  <w:sz w:val="20"/>
                  <w:lang w:val="en-GB"/>
                </w:rPr>
                <w:id w:val="1054898324"/>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c>
          <w:tcPr>
            <w:tcW w:w="3296" w:type="dxa"/>
            <w:tcBorders>
              <w:bottom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sufficient knowledge of subject matter (1)</w:t>
            </w:r>
          </w:p>
          <w:p w:rsidR="005D49C6" w:rsidRPr="00115586" w:rsidRDefault="001B352B" w:rsidP="002D369C">
            <w:pPr>
              <w:jc w:val="center"/>
              <w:rPr>
                <w:rFonts w:cs="Times New Roman"/>
                <w:b/>
                <w:sz w:val="20"/>
                <w:lang w:val="en-GB"/>
              </w:rPr>
            </w:pPr>
            <w:sdt>
              <w:sdtPr>
                <w:rPr>
                  <w:b/>
                  <w:sz w:val="20"/>
                  <w:lang w:val="en-GB"/>
                </w:rPr>
                <w:id w:val="254871935"/>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c>
          <w:tcPr>
            <w:tcW w:w="3297" w:type="dxa"/>
            <w:tcBorders>
              <w:bottom w:val="nil"/>
              <w:right w:val="nil"/>
            </w:tcBorders>
            <w:shd w:val="clear" w:color="auto" w:fill="D9D9D9" w:themeFill="background1" w:themeFillShade="D9"/>
          </w:tcPr>
          <w:p w:rsidR="005D49C6" w:rsidRPr="00115586" w:rsidRDefault="005D49C6" w:rsidP="002D369C">
            <w:pPr>
              <w:jc w:val="center"/>
              <w:rPr>
                <w:rFonts w:eastAsia="Times New Roman" w:cs="Times New Roman"/>
                <w:b/>
                <w:sz w:val="20"/>
                <w:lang w:val="en-GB" w:eastAsia="de-DE"/>
              </w:rPr>
            </w:pPr>
            <w:r w:rsidRPr="00115586">
              <w:rPr>
                <w:rFonts w:eastAsia="Times New Roman" w:cs="Times New Roman"/>
                <w:b/>
                <w:sz w:val="20"/>
                <w:lang w:val="en-GB" w:eastAsia="de-DE"/>
              </w:rPr>
              <w:t>Demonstrates insufficient knowledge of subject matter (0)</w:t>
            </w:r>
          </w:p>
          <w:p w:rsidR="005D49C6" w:rsidRPr="00115586" w:rsidRDefault="001B352B" w:rsidP="002D369C">
            <w:pPr>
              <w:jc w:val="center"/>
              <w:rPr>
                <w:rFonts w:cs="Times New Roman"/>
                <w:b/>
                <w:sz w:val="20"/>
                <w:lang w:val="en-GB"/>
              </w:rPr>
            </w:pPr>
            <w:sdt>
              <w:sdtPr>
                <w:rPr>
                  <w:b/>
                  <w:sz w:val="20"/>
                  <w:lang w:val="en-GB"/>
                </w:rPr>
                <w:id w:val="-2035033884"/>
                <w14:checkbox>
                  <w14:checked w14:val="0"/>
                  <w14:checkedState w14:val="2612" w14:font="MS Gothic"/>
                  <w14:uncheckedState w14:val="2610" w14:font="MS Gothic"/>
                </w14:checkbox>
              </w:sdtPr>
              <w:sdtEndPr/>
              <w:sdtContent>
                <w:r w:rsidR="005D49C6" w:rsidRPr="00115586">
                  <w:rPr>
                    <w:rFonts w:ascii="MS Gothic" w:eastAsia="MS Gothic" w:hAnsi="MS Gothic"/>
                    <w:b/>
                    <w:sz w:val="20"/>
                    <w:lang w:val="en-GB"/>
                  </w:rPr>
                  <w:t>☐</w:t>
                </w:r>
              </w:sdtContent>
            </w:sdt>
          </w:p>
        </w:tc>
      </w:tr>
    </w:tbl>
    <w:p w:rsidR="00111F51" w:rsidRPr="00115586" w:rsidRDefault="00111F51">
      <w:pPr>
        <w:rPr>
          <w:rFonts w:eastAsia="Times New Roman" w:cs="Times New Roman"/>
          <w:b/>
          <w:sz w:val="20"/>
          <w:lang w:val="en-GB" w:eastAsia="de-DE"/>
        </w:rPr>
      </w:pPr>
      <w:r w:rsidRPr="00115586">
        <w:rPr>
          <w:rFonts w:eastAsia="Times New Roman" w:cs="Times New Roman"/>
          <w:b/>
          <w:sz w:val="20"/>
          <w:lang w:val="en-GB" w:eastAsia="de-DE"/>
        </w:rPr>
        <w:br w:type="page"/>
      </w:r>
    </w:p>
    <w:p w:rsidR="00A8021A" w:rsidRPr="00115586" w:rsidRDefault="00A8021A" w:rsidP="002D369C">
      <w:pPr>
        <w:tabs>
          <w:tab w:val="left" w:pos="1746"/>
        </w:tabs>
        <w:ind w:left="-464"/>
        <w:rPr>
          <w:rFonts w:cs="Times New Roman"/>
          <w:lang w:val="en-GB"/>
        </w:rPr>
      </w:pPr>
    </w:p>
    <w:tbl>
      <w:tblPr>
        <w:tblStyle w:val="Tabellenraster"/>
        <w:tblW w:w="10461" w:type="dxa"/>
        <w:tblInd w:w="-572" w:type="dxa"/>
        <w:tblLook w:val="04A0" w:firstRow="1" w:lastRow="0" w:firstColumn="1" w:lastColumn="0" w:noHBand="0" w:noVBand="1"/>
      </w:tblPr>
      <w:tblGrid>
        <w:gridCol w:w="2210"/>
        <w:gridCol w:w="1658"/>
        <w:gridCol w:w="3296"/>
        <w:gridCol w:w="3297"/>
      </w:tblGrid>
      <w:tr w:rsidR="000A28BC" w:rsidRPr="00115586" w:rsidTr="00A8021A">
        <w:trPr>
          <w:trHeight w:val="397"/>
        </w:trPr>
        <w:tc>
          <w:tcPr>
            <w:tcW w:w="2210" w:type="dxa"/>
            <w:tcBorders>
              <w:top w:val="nil"/>
              <w:left w:val="nil"/>
            </w:tcBorders>
          </w:tcPr>
          <w:p w:rsidR="000A28BC" w:rsidRPr="00115586" w:rsidRDefault="000A28BC" w:rsidP="002D369C">
            <w:pPr>
              <w:rPr>
                <w:rFonts w:cs="Times New Roman"/>
                <w:b/>
                <w:lang w:val="en-GB"/>
              </w:rPr>
            </w:pPr>
            <w:r w:rsidRPr="00115586">
              <w:rPr>
                <w:rFonts w:cs="Times New Roman"/>
                <w:b/>
                <w:lang w:val="en-GB"/>
              </w:rPr>
              <w:t>Candidate</w:t>
            </w:r>
          </w:p>
        </w:tc>
        <w:tc>
          <w:tcPr>
            <w:tcW w:w="8251" w:type="dxa"/>
            <w:gridSpan w:val="3"/>
            <w:tcBorders>
              <w:top w:val="nil"/>
              <w:right w:val="nil"/>
            </w:tcBorders>
          </w:tcPr>
          <w:p w:rsidR="000A28BC" w:rsidRPr="00115586" w:rsidRDefault="000A28BC" w:rsidP="002D369C">
            <w:pPr>
              <w:rPr>
                <w:rFonts w:cs="Times New Roman"/>
                <w:lang w:val="en-GB"/>
              </w:rPr>
            </w:pPr>
          </w:p>
        </w:tc>
      </w:tr>
      <w:tr w:rsidR="00111F51" w:rsidRPr="00115586" w:rsidTr="00B12286">
        <w:trPr>
          <w:trHeight w:val="567"/>
        </w:trPr>
        <w:tc>
          <w:tcPr>
            <w:tcW w:w="10461" w:type="dxa"/>
            <w:gridSpan w:val="4"/>
            <w:tcBorders>
              <w:left w:val="nil"/>
              <w:bottom w:val="single" w:sz="4" w:space="0" w:color="000000" w:themeColor="text1"/>
              <w:right w:val="nil"/>
            </w:tcBorders>
            <w:shd w:val="clear" w:color="auto" w:fill="D9D9D9" w:themeFill="background1" w:themeFillShade="D9"/>
          </w:tcPr>
          <w:p w:rsidR="00111F51" w:rsidRPr="00115586" w:rsidRDefault="00111F51" w:rsidP="00111F51">
            <w:pPr>
              <w:spacing w:before="120" w:after="120"/>
              <w:jc w:val="center"/>
              <w:rPr>
                <w:rFonts w:cs="Times New Roman"/>
                <w:b/>
                <w:sz w:val="24"/>
                <w:lang w:val="en-GB"/>
              </w:rPr>
            </w:pPr>
            <w:r w:rsidRPr="00115586">
              <w:rPr>
                <w:rFonts w:cs="Times New Roman"/>
                <w:b/>
                <w:sz w:val="24"/>
                <w:lang w:val="en-GB"/>
              </w:rPr>
              <w:t>Gender</w:t>
            </w:r>
            <w:r w:rsidR="00DB189C" w:rsidRPr="00115586">
              <w:rPr>
                <w:rFonts w:cs="Times New Roman"/>
                <w:b/>
                <w:sz w:val="24"/>
                <w:lang w:val="en-GB"/>
              </w:rPr>
              <w:t xml:space="preserve"> </w:t>
            </w:r>
            <w:r w:rsidR="00A8021A">
              <w:rPr>
                <w:rFonts w:cs="Times New Roman"/>
                <w:b/>
                <w:sz w:val="24"/>
                <w:lang w:val="en-GB"/>
              </w:rPr>
              <w:t xml:space="preserve">Diversity / </w:t>
            </w:r>
            <w:r w:rsidR="00DB189C" w:rsidRPr="00115586">
              <w:rPr>
                <w:rFonts w:cs="Times New Roman"/>
                <w:b/>
                <w:sz w:val="24"/>
                <w:lang w:val="en-GB"/>
              </w:rPr>
              <w:t>Inclusiveness</w:t>
            </w:r>
            <w:r w:rsidR="00A8021A">
              <w:rPr>
                <w:rFonts w:cs="Times New Roman"/>
                <w:b/>
                <w:sz w:val="24"/>
                <w:lang w:val="en-GB"/>
              </w:rPr>
              <w:t xml:space="preserve"> </w:t>
            </w:r>
            <w:r w:rsidR="00DB189C" w:rsidRPr="00115586">
              <w:rPr>
                <w:rFonts w:cs="Times New Roman"/>
                <w:b/>
                <w:sz w:val="24"/>
                <w:lang w:val="en-GB"/>
              </w:rPr>
              <w:t>/</w:t>
            </w:r>
            <w:r w:rsidR="00A8021A">
              <w:rPr>
                <w:rFonts w:cs="Times New Roman"/>
                <w:b/>
                <w:sz w:val="24"/>
                <w:lang w:val="en-GB"/>
              </w:rPr>
              <w:t xml:space="preserve"> </w:t>
            </w:r>
            <w:r w:rsidR="00DB189C" w:rsidRPr="00115586">
              <w:rPr>
                <w:rFonts w:cs="Times New Roman"/>
                <w:b/>
                <w:sz w:val="24"/>
                <w:lang w:val="en-GB"/>
              </w:rPr>
              <w:t>Mainstreaming</w:t>
            </w:r>
          </w:p>
        </w:tc>
      </w:tr>
      <w:tr w:rsidR="00111F51" w:rsidRPr="00115586" w:rsidTr="0016503F">
        <w:tc>
          <w:tcPr>
            <w:tcW w:w="10461" w:type="dxa"/>
            <w:gridSpan w:val="4"/>
            <w:tcBorders>
              <w:left w:val="nil"/>
              <w:right w:val="nil"/>
            </w:tcBorders>
          </w:tcPr>
          <w:p w:rsidR="00111F51" w:rsidRPr="00115586" w:rsidRDefault="00111F51" w:rsidP="00C8015D">
            <w:pPr>
              <w:spacing w:before="120" w:after="120"/>
              <w:rPr>
                <w:rFonts w:cs="Times New Roman"/>
                <w:b/>
                <w:lang w:val="en-GB"/>
              </w:rPr>
            </w:pPr>
            <w:r w:rsidRPr="00115586">
              <w:rPr>
                <w:rFonts w:cs="Times New Roman"/>
                <w:b/>
                <w:lang w:val="en-GB"/>
              </w:rPr>
              <w:t>Interview Question #4: Gender</w:t>
            </w:r>
          </w:p>
          <w:p w:rsidR="00111F51" w:rsidRPr="00115586" w:rsidRDefault="00111F51" w:rsidP="00C8015D">
            <w:pPr>
              <w:rPr>
                <w:rFonts w:cs="Calibri"/>
                <w:b/>
                <w:bCs/>
                <w:lang w:val="en-GB" w:eastAsia="de-DE"/>
              </w:rPr>
            </w:pPr>
            <w:r w:rsidRPr="00115586">
              <w:rPr>
                <w:rFonts w:cs="Calibri"/>
                <w:b/>
                <w:bCs/>
                <w:lang w:val="en-GB" w:eastAsia="de-DE"/>
              </w:rPr>
              <w:t xml:space="preserve">A good </w:t>
            </w:r>
            <w:r w:rsidR="00A8021A">
              <w:rPr>
                <w:rFonts w:cs="Calibri"/>
                <w:b/>
                <w:bCs/>
                <w:lang w:val="en-GB" w:eastAsia="de-DE"/>
              </w:rPr>
              <w:t xml:space="preserve">question on </w:t>
            </w:r>
            <w:r w:rsidRPr="00115586">
              <w:rPr>
                <w:rFonts w:cs="Calibri"/>
                <w:b/>
                <w:bCs/>
                <w:lang w:val="en-GB" w:eastAsia="de-DE"/>
              </w:rPr>
              <w:t xml:space="preserve">gender </w:t>
            </w:r>
            <w:r w:rsidR="00A8021A">
              <w:rPr>
                <w:rFonts w:cs="Calibri"/>
                <w:b/>
                <w:bCs/>
                <w:lang w:val="en-GB" w:eastAsia="de-DE"/>
              </w:rPr>
              <w:t xml:space="preserve">diversity / inclusiveness / mainstreaming </w:t>
            </w:r>
            <w:r w:rsidRPr="00115586">
              <w:rPr>
                <w:rFonts w:cs="Calibri"/>
                <w:b/>
                <w:bCs/>
                <w:lang w:val="en-GB" w:eastAsia="de-DE"/>
              </w:rPr>
              <w:t xml:space="preserve">question might look </w:t>
            </w:r>
            <w:proofErr w:type="gramStart"/>
            <w:r w:rsidRPr="00115586">
              <w:rPr>
                <w:rFonts w:cs="Calibri"/>
                <w:b/>
                <w:bCs/>
                <w:lang w:val="en-GB" w:eastAsia="de-DE"/>
              </w:rPr>
              <w:t>like:</w:t>
            </w:r>
            <w:proofErr w:type="gramEnd"/>
            <w:r w:rsidRPr="00115586">
              <w:rPr>
                <w:rFonts w:cs="Calibri"/>
                <w:b/>
                <w:bCs/>
                <w:lang w:val="en-GB" w:eastAsia="de-DE"/>
              </w:rPr>
              <w:t xml:space="preserve"> </w:t>
            </w:r>
            <w:r w:rsidR="00A8021A" w:rsidRPr="00A8021A">
              <w:rPr>
                <w:rFonts w:cs="Calibri"/>
                <w:bCs/>
                <w:lang w:val="en-GB" w:eastAsia="de-DE"/>
              </w:rPr>
              <w:t xml:space="preserve">If you are successful in being </w:t>
            </w:r>
            <w:proofErr w:type="spellStart"/>
            <w:r w:rsidR="00A8021A" w:rsidRPr="00A8021A">
              <w:rPr>
                <w:rFonts w:cs="Calibri"/>
                <w:bCs/>
                <w:lang w:val="en-GB" w:eastAsia="de-DE"/>
              </w:rPr>
              <w:t>rostered</w:t>
            </w:r>
            <w:proofErr w:type="spellEnd"/>
            <w:r w:rsidR="00A8021A" w:rsidRPr="00A8021A">
              <w:rPr>
                <w:rFonts w:cs="Calibri"/>
                <w:bCs/>
                <w:lang w:val="en-GB" w:eastAsia="de-DE"/>
              </w:rPr>
              <w:t xml:space="preserve"> and deployed into a peace support operation, what types of measures do you think you might take within your functional area to create an environment that is welcoming to gender diversity/mainstreaming/inclusiveness?</w:t>
            </w:r>
          </w:p>
          <w:p w:rsidR="00111F51" w:rsidRPr="00115586" w:rsidRDefault="00111F51" w:rsidP="00C8015D">
            <w:pPr>
              <w:spacing w:before="60" w:line="276" w:lineRule="auto"/>
              <w:rPr>
                <w:rFonts w:cs="Calibri"/>
                <w:b/>
                <w:bCs/>
                <w:i/>
                <w:lang w:val="en-GB" w:eastAsia="de-DE"/>
              </w:rPr>
            </w:pPr>
            <w:r w:rsidRPr="00115586">
              <w:rPr>
                <w:rFonts w:cs="Calibri"/>
                <w:b/>
                <w:bCs/>
                <w:i/>
                <w:lang w:val="en-GB" w:eastAsia="de-DE"/>
              </w:rPr>
              <w:t>Follow-Up:</w:t>
            </w:r>
          </w:p>
          <w:p w:rsidR="00111F51" w:rsidRPr="00A8021A" w:rsidRDefault="00A8021A" w:rsidP="00C8015D">
            <w:pPr>
              <w:pStyle w:val="Listenabsatz"/>
              <w:numPr>
                <w:ilvl w:val="0"/>
                <w:numId w:val="13"/>
              </w:numPr>
              <w:spacing w:line="276" w:lineRule="auto"/>
              <w:ind w:left="318" w:hanging="318"/>
              <w:rPr>
                <w:rFonts w:cs="Calibri"/>
                <w:bCs/>
                <w:i/>
                <w:lang w:val="en-GB" w:eastAsia="de-DE"/>
              </w:rPr>
            </w:pPr>
            <w:r w:rsidRPr="00A8021A">
              <w:rPr>
                <w:rFonts w:cs="Calibri"/>
                <w:bCs/>
                <w:i/>
                <w:lang w:val="en-GB" w:eastAsia="de-DE"/>
              </w:rPr>
              <w:t>How has your experience and background prepared you to be effective in this regard?</w:t>
            </w:r>
          </w:p>
          <w:p w:rsidR="00111F51" w:rsidRPr="00A8021A" w:rsidRDefault="00A8021A" w:rsidP="00A8021A">
            <w:pPr>
              <w:pStyle w:val="Listenabsatz"/>
              <w:numPr>
                <w:ilvl w:val="0"/>
                <w:numId w:val="13"/>
              </w:numPr>
              <w:spacing w:after="120" w:line="276" w:lineRule="auto"/>
              <w:ind w:left="318" w:hanging="318"/>
              <w:rPr>
                <w:rFonts w:asciiTheme="minorHAnsi" w:hAnsiTheme="minorHAnsi" w:cs="Calibri"/>
                <w:bCs/>
                <w:lang w:val="en-GB" w:eastAsia="de-DE"/>
              </w:rPr>
            </w:pPr>
            <w:r w:rsidRPr="00A8021A">
              <w:rPr>
                <w:rFonts w:cs="Calibri"/>
                <w:bCs/>
                <w:i/>
                <w:lang w:val="en-GB" w:eastAsia="de-DE"/>
              </w:rPr>
              <w:t>What specific efforts have you engaged to reduce bias and champion gender diversity</w:t>
            </w:r>
            <w:r>
              <w:rPr>
                <w:rFonts w:cs="Calibri"/>
                <w:bCs/>
                <w:i/>
                <w:lang w:val="en-GB" w:eastAsia="de-DE"/>
              </w:rPr>
              <w:t xml:space="preserve"> </w:t>
            </w:r>
            <w:r w:rsidRPr="00A8021A">
              <w:rPr>
                <w:rFonts w:cs="Calibri"/>
                <w:bCs/>
                <w:i/>
                <w:lang w:val="en-GB" w:eastAsia="de-DE"/>
              </w:rPr>
              <w:t>/</w:t>
            </w:r>
            <w:r>
              <w:rPr>
                <w:rFonts w:cs="Calibri"/>
                <w:bCs/>
                <w:i/>
                <w:lang w:val="en-GB" w:eastAsia="de-DE"/>
              </w:rPr>
              <w:t xml:space="preserve"> </w:t>
            </w:r>
            <w:r w:rsidRPr="00A8021A">
              <w:rPr>
                <w:rFonts w:cs="Calibri"/>
                <w:bCs/>
                <w:i/>
                <w:lang w:val="en-GB" w:eastAsia="de-DE"/>
              </w:rPr>
              <w:t>mainstreaming</w:t>
            </w:r>
            <w:r>
              <w:rPr>
                <w:rFonts w:cs="Calibri"/>
                <w:bCs/>
                <w:i/>
                <w:lang w:val="en-GB" w:eastAsia="de-DE"/>
              </w:rPr>
              <w:t xml:space="preserve"> </w:t>
            </w:r>
            <w:r w:rsidRPr="00A8021A">
              <w:rPr>
                <w:rFonts w:cs="Calibri"/>
                <w:bCs/>
                <w:i/>
                <w:lang w:val="en-GB" w:eastAsia="de-DE"/>
              </w:rPr>
              <w:t>/</w:t>
            </w:r>
            <w:r>
              <w:rPr>
                <w:rFonts w:cs="Calibri"/>
                <w:bCs/>
                <w:i/>
                <w:lang w:val="en-GB" w:eastAsia="de-DE"/>
              </w:rPr>
              <w:t xml:space="preserve"> </w:t>
            </w:r>
            <w:r w:rsidRPr="00A8021A">
              <w:rPr>
                <w:rFonts w:cs="Calibri"/>
                <w:bCs/>
                <w:i/>
                <w:lang w:val="en-GB" w:eastAsia="de-DE"/>
              </w:rPr>
              <w:t>inclusiveness</w:t>
            </w:r>
            <w:r>
              <w:rPr>
                <w:rFonts w:cs="Calibri"/>
                <w:bCs/>
                <w:i/>
                <w:lang w:val="en-GB" w:eastAsia="de-DE"/>
              </w:rPr>
              <w:t>?</w:t>
            </w:r>
          </w:p>
        </w:tc>
      </w:tr>
      <w:tr w:rsidR="00111F51" w:rsidRPr="00115586" w:rsidTr="00254035">
        <w:trPr>
          <w:trHeight w:val="7370"/>
        </w:trPr>
        <w:tc>
          <w:tcPr>
            <w:tcW w:w="10461" w:type="dxa"/>
            <w:gridSpan w:val="4"/>
            <w:tcBorders>
              <w:bottom w:val="single" w:sz="4" w:space="0" w:color="000000" w:themeColor="text1"/>
            </w:tcBorders>
          </w:tcPr>
          <w:p w:rsidR="00111F51" w:rsidRPr="00115586" w:rsidRDefault="00111F51" w:rsidP="00C8015D">
            <w:pPr>
              <w:rPr>
                <w:rFonts w:cs="Times New Roman"/>
                <w:b/>
                <w:lang w:val="en-GB"/>
              </w:rPr>
            </w:pPr>
            <w:r w:rsidRPr="00115586">
              <w:rPr>
                <w:rFonts w:cs="Times New Roman"/>
                <w:b/>
                <w:lang w:val="en-GB"/>
              </w:rPr>
              <w:t>Notes</w:t>
            </w:r>
          </w:p>
          <w:p w:rsidR="00111F51" w:rsidRPr="00115586" w:rsidRDefault="00111F51" w:rsidP="00B12286">
            <w:pPr>
              <w:rPr>
                <w:rFonts w:cs="Times New Roman"/>
                <w:lang w:val="en-GB"/>
              </w:rPr>
            </w:pPr>
          </w:p>
        </w:tc>
      </w:tr>
      <w:tr w:rsidR="00111F51" w:rsidRPr="00115586" w:rsidTr="00254035">
        <w:tc>
          <w:tcPr>
            <w:tcW w:w="10461" w:type="dxa"/>
            <w:gridSpan w:val="4"/>
            <w:tcBorders>
              <w:left w:val="nil"/>
              <w:right w:val="nil"/>
            </w:tcBorders>
            <w:shd w:val="clear" w:color="auto" w:fill="D9D9D9" w:themeFill="background1" w:themeFillShade="D9"/>
          </w:tcPr>
          <w:p w:rsidR="00111F51" w:rsidRPr="00115586" w:rsidRDefault="00111F51" w:rsidP="00C8015D">
            <w:pPr>
              <w:rPr>
                <w:rFonts w:cs="Times New Roman"/>
                <w:b/>
                <w:lang w:val="en-GB"/>
              </w:rPr>
            </w:pPr>
            <w:r w:rsidRPr="00115586">
              <w:rPr>
                <w:rFonts w:cs="Times New Roman"/>
                <w:b/>
                <w:lang w:val="en-GB"/>
              </w:rPr>
              <w:t>SCORING</w:t>
            </w:r>
          </w:p>
        </w:tc>
      </w:tr>
      <w:tr w:rsidR="00111F51" w:rsidRPr="00115586" w:rsidTr="00254035">
        <w:trPr>
          <w:trHeight w:val="764"/>
        </w:trPr>
        <w:tc>
          <w:tcPr>
            <w:tcW w:w="3868" w:type="dxa"/>
            <w:gridSpan w:val="2"/>
            <w:tcBorders>
              <w:left w:val="nil"/>
              <w:bottom w:val="nil"/>
            </w:tcBorders>
            <w:shd w:val="clear" w:color="auto" w:fill="D9D9D9" w:themeFill="background1" w:themeFillShade="D9"/>
          </w:tcPr>
          <w:p w:rsidR="00111F51" w:rsidRPr="00115586" w:rsidRDefault="00111F51" w:rsidP="005D49C6">
            <w:pPr>
              <w:jc w:val="center"/>
              <w:rPr>
                <w:rFonts w:eastAsia="Times New Roman" w:cs="Times New Roman"/>
                <w:b/>
                <w:sz w:val="18"/>
                <w:lang w:val="en-GB" w:eastAsia="de-DE"/>
              </w:rPr>
            </w:pPr>
            <w:r w:rsidRPr="00115586">
              <w:rPr>
                <w:rFonts w:eastAsia="Times New Roman" w:cs="Times New Roman"/>
                <w:b/>
                <w:sz w:val="18"/>
                <w:lang w:val="en-GB" w:eastAsia="de-DE"/>
              </w:rPr>
              <w:t>Demonstrate strong respect for gender diversity, equality and practices inclusiveness (2)</w:t>
            </w:r>
          </w:p>
          <w:p w:rsidR="00111F51" w:rsidRPr="00115586" w:rsidRDefault="001B352B" w:rsidP="005D49C6">
            <w:pPr>
              <w:jc w:val="center"/>
              <w:rPr>
                <w:rFonts w:cs="Times New Roman"/>
                <w:b/>
                <w:sz w:val="20"/>
                <w:lang w:val="en-GB"/>
              </w:rPr>
            </w:pPr>
            <w:sdt>
              <w:sdtPr>
                <w:rPr>
                  <w:b/>
                  <w:sz w:val="20"/>
                  <w:lang w:val="en-GB"/>
                </w:rPr>
                <w:id w:val="1604760710"/>
                <w14:checkbox>
                  <w14:checked w14:val="0"/>
                  <w14:checkedState w14:val="2612" w14:font="MS Gothic"/>
                  <w14:uncheckedState w14:val="2610" w14:font="MS Gothic"/>
                </w14:checkbox>
              </w:sdtPr>
              <w:sdtEndPr/>
              <w:sdtContent>
                <w:r w:rsidR="00111F51" w:rsidRPr="00115586">
                  <w:rPr>
                    <w:rFonts w:ascii="MS Gothic" w:eastAsia="MS Gothic" w:hAnsi="MS Gothic"/>
                    <w:b/>
                    <w:sz w:val="20"/>
                    <w:lang w:val="en-GB"/>
                  </w:rPr>
                  <w:t>☐</w:t>
                </w:r>
              </w:sdtContent>
            </w:sdt>
          </w:p>
        </w:tc>
        <w:tc>
          <w:tcPr>
            <w:tcW w:w="3296" w:type="dxa"/>
            <w:tcBorders>
              <w:bottom w:val="nil"/>
            </w:tcBorders>
            <w:shd w:val="clear" w:color="auto" w:fill="D9D9D9" w:themeFill="background1" w:themeFillShade="D9"/>
          </w:tcPr>
          <w:p w:rsidR="00111F51" w:rsidRPr="00115586" w:rsidRDefault="00111F51" w:rsidP="00254035">
            <w:pPr>
              <w:jc w:val="center"/>
              <w:rPr>
                <w:rFonts w:eastAsia="Times New Roman" w:cs="Times New Roman"/>
                <w:b/>
                <w:sz w:val="18"/>
                <w:lang w:val="en-GB" w:eastAsia="de-DE"/>
              </w:rPr>
            </w:pPr>
            <w:r w:rsidRPr="00115586">
              <w:rPr>
                <w:rFonts w:eastAsia="Times New Roman" w:cs="Times New Roman"/>
                <w:b/>
                <w:sz w:val="18"/>
                <w:lang w:val="en-GB" w:eastAsia="de-DE"/>
              </w:rPr>
              <w:t>Demonstrates awareness and respect for gender diversity (1)</w:t>
            </w:r>
          </w:p>
          <w:p w:rsidR="00111F51" w:rsidRPr="00115586" w:rsidRDefault="001B352B" w:rsidP="00254035">
            <w:pPr>
              <w:jc w:val="center"/>
              <w:rPr>
                <w:rFonts w:cs="Times New Roman"/>
                <w:b/>
                <w:sz w:val="20"/>
                <w:lang w:val="en-GB"/>
              </w:rPr>
            </w:pPr>
            <w:sdt>
              <w:sdtPr>
                <w:rPr>
                  <w:rFonts w:eastAsia="Times New Roman" w:cs="Times New Roman"/>
                  <w:b/>
                  <w:sz w:val="20"/>
                  <w:lang w:val="en-GB" w:eastAsia="de-DE"/>
                </w:rPr>
                <w:id w:val="-438913096"/>
                <w14:checkbox>
                  <w14:checked w14:val="0"/>
                  <w14:checkedState w14:val="2612" w14:font="MS Gothic"/>
                  <w14:uncheckedState w14:val="2610" w14:font="MS Gothic"/>
                </w14:checkbox>
              </w:sdtPr>
              <w:sdtEndPr/>
              <w:sdtContent>
                <w:r w:rsidR="00111F51" w:rsidRPr="00115586">
                  <w:rPr>
                    <w:rFonts w:ascii="Segoe UI Symbol" w:eastAsia="Times New Roman" w:hAnsi="Segoe UI Symbol" w:cs="Segoe UI Symbol"/>
                    <w:b/>
                    <w:sz w:val="20"/>
                    <w:lang w:val="en-GB" w:eastAsia="de-DE"/>
                  </w:rPr>
                  <w:t>☐</w:t>
                </w:r>
              </w:sdtContent>
            </w:sdt>
          </w:p>
        </w:tc>
        <w:tc>
          <w:tcPr>
            <w:tcW w:w="3297" w:type="dxa"/>
            <w:tcBorders>
              <w:bottom w:val="nil"/>
              <w:right w:val="nil"/>
            </w:tcBorders>
            <w:shd w:val="clear" w:color="auto" w:fill="D9D9D9" w:themeFill="background1" w:themeFillShade="D9"/>
          </w:tcPr>
          <w:p w:rsidR="00111F51" w:rsidRPr="00115586" w:rsidRDefault="00111F51" w:rsidP="00254035">
            <w:pPr>
              <w:jc w:val="center"/>
              <w:rPr>
                <w:rFonts w:eastAsia="Times New Roman" w:cs="Times New Roman"/>
                <w:b/>
                <w:sz w:val="18"/>
                <w:lang w:val="en-GB" w:eastAsia="de-DE"/>
              </w:rPr>
            </w:pPr>
            <w:r w:rsidRPr="00115586">
              <w:rPr>
                <w:rFonts w:eastAsia="Times New Roman" w:cs="Times New Roman"/>
                <w:b/>
                <w:sz w:val="18"/>
                <w:lang w:val="en-GB" w:eastAsia="de-DE"/>
              </w:rPr>
              <w:t>Lacks awareness and respect for gender diversity, equality and inclusiveness (0)</w:t>
            </w:r>
          </w:p>
          <w:p w:rsidR="00111F51" w:rsidRPr="00115586" w:rsidRDefault="001B352B" w:rsidP="00254035">
            <w:pPr>
              <w:jc w:val="center"/>
              <w:rPr>
                <w:rFonts w:cs="Times New Roman"/>
                <w:b/>
                <w:sz w:val="20"/>
                <w:lang w:val="en-GB"/>
              </w:rPr>
            </w:pPr>
            <w:sdt>
              <w:sdtPr>
                <w:rPr>
                  <w:rFonts w:eastAsia="Times New Roman" w:cs="Times New Roman"/>
                  <w:b/>
                  <w:sz w:val="20"/>
                  <w:lang w:val="en-GB" w:eastAsia="de-DE"/>
                </w:rPr>
                <w:id w:val="1924370432"/>
                <w14:checkbox>
                  <w14:checked w14:val="0"/>
                  <w14:checkedState w14:val="2612" w14:font="MS Gothic"/>
                  <w14:uncheckedState w14:val="2610" w14:font="MS Gothic"/>
                </w14:checkbox>
              </w:sdtPr>
              <w:sdtEndPr/>
              <w:sdtContent>
                <w:r w:rsidR="00111F51" w:rsidRPr="00115586">
                  <w:rPr>
                    <w:rFonts w:ascii="Segoe UI Symbol" w:eastAsia="Times New Roman" w:hAnsi="Segoe UI Symbol" w:cs="Segoe UI Symbol"/>
                    <w:b/>
                    <w:sz w:val="20"/>
                    <w:lang w:val="en-GB" w:eastAsia="de-DE"/>
                  </w:rPr>
                  <w:t>☐</w:t>
                </w:r>
              </w:sdtContent>
            </w:sdt>
          </w:p>
        </w:tc>
      </w:tr>
    </w:tbl>
    <w:p w:rsidR="00111F51" w:rsidRDefault="00111F51" w:rsidP="00143B21">
      <w:pPr>
        <w:rPr>
          <w:rFonts w:eastAsia="Times New Roman" w:cs="Times New Roman"/>
          <w:b/>
          <w:sz w:val="20"/>
          <w:lang w:val="en-GB" w:eastAsia="de-DE"/>
        </w:rPr>
      </w:pPr>
    </w:p>
    <w:p w:rsidR="00A8021A" w:rsidRPr="009943CA" w:rsidRDefault="00A8021A" w:rsidP="00A8021A">
      <w:pPr>
        <w:spacing w:before="120"/>
        <w:ind w:right="-646"/>
        <w:rPr>
          <w:b/>
          <w:noProof/>
        </w:rPr>
      </w:pPr>
    </w:p>
    <w:p w:rsidR="00A8021A" w:rsidRPr="00377EC5" w:rsidRDefault="00A8021A" w:rsidP="00A8021A">
      <w:pPr>
        <w:spacing w:before="120"/>
        <w:ind w:left="-425" w:right="-646"/>
        <w:contextualSpacing/>
        <w:rPr>
          <w:b/>
          <w:sz w:val="24"/>
          <w:lang w:val="en-GB"/>
        </w:rPr>
      </w:pPr>
      <w:r w:rsidRPr="00377EC5">
        <w:rPr>
          <w:b/>
          <w:sz w:val="24"/>
          <w:lang w:val="en-GB"/>
        </w:rPr>
        <w:t xml:space="preserve">Explanatory Notes and Scoring Methodology </w:t>
      </w:r>
      <w:r>
        <w:rPr>
          <w:b/>
          <w:sz w:val="24"/>
          <w:lang w:val="en-GB"/>
        </w:rPr>
        <w:t xml:space="preserve">Subject Matter Expertise </w:t>
      </w:r>
      <w:r w:rsidRPr="00377EC5">
        <w:rPr>
          <w:b/>
          <w:sz w:val="24"/>
          <w:lang w:val="en-GB"/>
        </w:rPr>
        <w:t>Interview</w:t>
      </w:r>
    </w:p>
    <w:p w:rsidR="00A8021A" w:rsidRPr="00377EC5" w:rsidRDefault="001B352B" w:rsidP="00A8021A">
      <w:pPr>
        <w:spacing w:after="120"/>
        <w:ind w:left="-425" w:right="-286"/>
        <w:contextualSpacing/>
        <w:rPr>
          <w:b/>
          <w:lang w:val="en-GB"/>
        </w:rPr>
      </w:pPr>
      <w:r>
        <w:rPr>
          <w:b/>
          <w:lang w:val="en-GB"/>
        </w:rPr>
        <w:pict>
          <v:rect id="_x0000_i1025" style="width:0;height:1.5pt" o:hralign="center" o:hrstd="t" o:hr="t" fillcolor="#a0a0a0" stroked="f"/>
        </w:pict>
      </w:r>
    </w:p>
    <w:p w:rsidR="00A8021A" w:rsidRPr="00377EC5" w:rsidRDefault="00A8021A" w:rsidP="00A8021A">
      <w:pPr>
        <w:spacing w:before="120" w:after="120"/>
        <w:ind w:left="-426" w:right="-646"/>
        <w:contextualSpacing/>
        <w:rPr>
          <w:sz w:val="16"/>
          <w:lang w:val="en-GB"/>
        </w:rPr>
      </w:pPr>
    </w:p>
    <w:p w:rsidR="00A8021A" w:rsidRDefault="0013621B" w:rsidP="00A8021A">
      <w:pPr>
        <w:rPr>
          <w:rFonts w:eastAsia="Times New Roman" w:cs="Times New Roman"/>
          <w:lang w:val="en-GB" w:eastAsia="de-DE"/>
        </w:rPr>
      </w:pPr>
      <w:r>
        <w:rPr>
          <w:rFonts w:eastAsia="Times New Roman" w:cs="Times New Roman"/>
          <w:lang w:val="en-GB" w:eastAsia="de-DE"/>
        </w:rPr>
        <w:t>After the introduction part, i</w:t>
      </w:r>
      <w:r w:rsidR="00A8021A">
        <w:rPr>
          <w:rFonts w:eastAsia="Times New Roman" w:cs="Times New Roman"/>
          <w:lang w:val="en-GB" w:eastAsia="de-DE"/>
        </w:rPr>
        <w:t xml:space="preserve">nquiring about candidates’ expertise and experience of the respective subject matter as well as gender diversity / inclusiveness / mainstreaming constitutes the first </w:t>
      </w:r>
      <w:r>
        <w:rPr>
          <w:rFonts w:eastAsia="Times New Roman" w:cs="Times New Roman"/>
          <w:lang w:val="en-GB" w:eastAsia="de-DE"/>
        </w:rPr>
        <w:t xml:space="preserve">substantive </w:t>
      </w:r>
      <w:r w:rsidR="00A8021A">
        <w:rPr>
          <w:rFonts w:eastAsia="Times New Roman" w:cs="Times New Roman"/>
          <w:lang w:val="en-GB" w:eastAsia="de-DE"/>
        </w:rPr>
        <w:t>part of the selection interview for ad</w:t>
      </w:r>
      <w:r>
        <w:rPr>
          <w:rFonts w:eastAsia="Times New Roman" w:cs="Times New Roman"/>
          <w:lang w:val="en-GB" w:eastAsia="de-DE"/>
        </w:rPr>
        <w:t>mission to the African Standby C</w:t>
      </w:r>
      <w:r w:rsidR="00A8021A">
        <w:rPr>
          <w:rFonts w:eastAsia="Times New Roman" w:cs="Times New Roman"/>
          <w:lang w:val="en-GB" w:eastAsia="de-DE"/>
        </w:rPr>
        <w:t>apacity (ASC)</w:t>
      </w:r>
      <w:r>
        <w:rPr>
          <w:rFonts w:eastAsia="Times New Roman" w:cs="Times New Roman"/>
          <w:lang w:val="en-GB" w:eastAsia="de-DE"/>
        </w:rPr>
        <w:t xml:space="preserve"> and will be followed by the competency based interviewing part</w:t>
      </w:r>
      <w:r w:rsidR="00A8021A">
        <w:rPr>
          <w:rFonts w:eastAsia="Times New Roman" w:cs="Times New Roman"/>
          <w:lang w:val="en-GB" w:eastAsia="de-DE"/>
        </w:rPr>
        <w:t xml:space="preserve">. </w:t>
      </w:r>
      <w:r>
        <w:rPr>
          <w:rFonts w:eastAsia="Times New Roman" w:cs="Times New Roman"/>
          <w:lang w:val="en-GB" w:eastAsia="de-DE"/>
        </w:rPr>
        <w:t xml:space="preserve">Candidates </w:t>
      </w:r>
      <w:proofErr w:type="gramStart"/>
      <w:r>
        <w:rPr>
          <w:rFonts w:eastAsia="Times New Roman" w:cs="Times New Roman"/>
          <w:lang w:val="en-GB" w:eastAsia="de-DE"/>
        </w:rPr>
        <w:t>will be asked</w:t>
      </w:r>
      <w:proofErr w:type="gramEnd"/>
      <w:r>
        <w:rPr>
          <w:rFonts w:eastAsia="Times New Roman" w:cs="Times New Roman"/>
          <w:lang w:val="en-GB" w:eastAsia="de-DE"/>
        </w:rPr>
        <w:t xml:space="preserve"> three questions from the subject matter field(s) / generic job family/</w:t>
      </w:r>
      <w:proofErr w:type="spellStart"/>
      <w:r>
        <w:rPr>
          <w:rFonts w:eastAsia="Times New Roman" w:cs="Times New Roman"/>
          <w:lang w:val="en-GB" w:eastAsia="de-DE"/>
        </w:rPr>
        <w:t>ies</w:t>
      </w:r>
      <w:proofErr w:type="spellEnd"/>
      <w:r>
        <w:rPr>
          <w:rFonts w:eastAsia="Times New Roman" w:cs="Times New Roman"/>
          <w:lang w:val="en-GB" w:eastAsia="de-DE"/>
        </w:rPr>
        <w:t xml:space="preserve"> they fit in according to their qualifications and experience. In addition, a question on gender diversity / inclusiveness / mainstreaming is mandatory. </w:t>
      </w:r>
      <w:r w:rsidR="00A8021A">
        <w:rPr>
          <w:rFonts w:eastAsia="Times New Roman" w:cs="Times New Roman"/>
          <w:lang w:val="en-GB" w:eastAsia="de-DE"/>
        </w:rPr>
        <w:t>The list</w:t>
      </w:r>
      <w:r>
        <w:rPr>
          <w:rFonts w:eastAsia="Times New Roman" w:cs="Times New Roman"/>
          <w:lang w:val="en-GB" w:eastAsia="de-DE"/>
        </w:rPr>
        <w:t>s</w:t>
      </w:r>
      <w:r w:rsidR="00A8021A">
        <w:rPr>
          <w:rFonts w:eastAsia="Times New Roman" w:cs="Times New Roman"/>
          <w:lang w:val="en-GB" w:eastAsia="de-DE"/>
        </w:rPr>
        <w:t xml:space="preserve"> of </w:t>
      </w:r>
      <w:proofErr w:type="gramStart"/>
      <w:r w:rsidR="00A8021A" w:rsidRPr="00A8021A">
        <w:rPr>
          <w:rFonts w:eastAsia="Times New Roman" w:cs="Times New Roman"/>
          <w:lang w:val="en-GB" w:eastAsia="de-DE"/>
        </w:rPr>
        <w:t>5</w:t>
      </w:r>
      <w:proofErr w:type="gramEnd"/>
      <w:r w:rsidR="00A8021A" w:rsidRPr="00A8021A">
        <w:rPr>
          <w:rFonts w:eastAsia="Times New Roman" w:cs="Times New Roman"/>
          <w:lang w:val="en-GB" w:eastAsia="de-DE"/>
        </w:rPr>
        <w:t xml:space="preserve"> </w:t>
      </w:r>
      <w:r w:rsidR="00A8021A">
        <w:rPr>
          <w:rFonts w:eastAsia="Times New Roman" w:cs="Times New Roman"/>
          <w:lang w:val="en-GB" w:eastAsia="de-DE"/>
        </w:rPr>
        <w:t>k</w:t>
      </w:r>
      <w:r w:rsidR="00A8021A" w:rsidRPr="00A8021A">
        <w:rPr>
          <w:rFonts w:eastAsia="Times New Roman" w:cs="Times New Roman"/>
          <w:lang w:val="en-GB" w:eastAsia="de-DE"/>
        </w:rPr>
        <w:t xml:space="preserve">ey </w:t>
      </w:r>
      <w:r w:rsidR="00A8021A">
        <w:rPr>
          <w:rFonts w:eastAsia="Times New Roman" w:cs="Times New Roman"/>
          <w:lang w:val="en-GB" w:eastAsia="de-DE"/>
        </w:rPr>
        <w:t>a</w:t>
      </w:r>
      <w:r w:rsidR="00A8021A" w:rsidRPr="00A8021A">
        <w:rPr>
          <w:rFonts w:eastAsia="Times New Roman" w:cs="Times New Roman"/>
          <w:lang w:val="en-GB" w:eastAsia="de-DE"/>
        </w:rPr>
        <w:t xml:space="preserve">reas of </w:t>
      </w:r>
      <w:r w:rsidR="00A8021A">
        <w:rPr>
          <w:rFonts w:eastAsia="Times New Roman" w:cs="Times New Roman"/>
          <w:lang w:val="en-GB" w:eastAsia="de-DE"/>
        </w:rPr>
        <w:t>r</w:t>
      </w:r>
      <w:r w:rsidR="00A8021A" w:rsidRPr="00A8021A">
        <w:rPr>
          <w:rFonts w:eastAsia="Times New Roman" w:cs="Times New Roman"/>
          <w:lang w:val="en-GB" w:eastAsia="de-DE"/>
        </w:rPr>
        <w:t xml:space="preserve">esponsibility for </w:t>
      </w:r>
      <w:r w:rsidR="00A8021A">
        <w:rPr>
          <w:rFonts w:eastAsia="Times New Roman" w:cs="Times New Roman"/>
          <w:lang w:val="en-GB" w:eastAsia="de-DE"/>
        </w:rPr>
        <w:t>e</w:t>
      </w:r>
      <w:r w:rsidR="00A8021A" w:rsidRPr="00A8021A">
        <w:rPr>
          <w:rFonts w:eastAsia="Times New Roman" w:cs="Times New Roman"/>
          <w:lang w:val="en-GB" w:eastAsia="de-DE"/>
        </w:rPr>
        <w:t xml:space="preserve">ach </w:t>
      </w:r>
      <w:r w:rsidR="00A8021A">
        <w:rPr>
          <w:rFonts w:eastAsia="Times New Roman" w:cs="Times New Roman"/>
          <w:lang w:val="en-GB" w:eastAsia="de-DE"/>
        </w:rPr>
        <w:t>generic r</w:t>
      </w:r>
      <w:r w:rsidR="00A8021A" w:rsidRPr="00A8021A">
        <w:rPr>
          <w:rFonts w:eastAsia="Times New Roman" w:cs="Times New Roman"/>
          <w:lang w:val="en-GB" w:eastAsia="de-DE"/>
        </w:rPr>
        <w:t xml:space="preserve">oster </w:t>
      </w:r>
      <w:r w:rsidR="00A8021A">
        <w:rPr>
          <w:rFonts w:eastAsia="Times New Roman" w:cs="Times New Roman"/>
          <w:lang w:val="en-GB" w:eastAsia="de-DE"/>
        </w:rPr>
        <w:t xml:space="preserve">family as well as on gender diversity / inclusiveness / mainstreaming serve as guidelines for the questions to be asked. </w:t>
      </w:r>
      <w:r>
        <w:rPr>
          <w:rFonts w:eastAsia="Times New Roman" w:cs="Times New Roman"/>
          <w:lang w:val="en-GB" w:eastAsia="de-DE"/>
        </w:rPr>
        <w:t xml:space="preserve">The actual formulation of the SME questions will be the responsibility of the respective </w:t>
      </w:r>
      <w:r w:rsidR="00A8021A">
        <w:rPr>
          <w:rFonts w:eastAsia="Times New Roman" w:cs="Times New Roman"/>
          <w:lang w:val="en-GB" w:eastAsia="de-DE"/>
        </w:rPr>
        <w:t xml:space="preserve">subject matter expert </w:t>
      </w:r>
      <w:r>
        <w:rPr>
          <w:rFonts w:eastAsia="Times New Roman" w:cs="Times New Roman"/>
          <w:lang w:val="en-GB" w:eastAsia="de-DE"/>
        </w:rPr>
        <w:t>of</w:t>
      </w:r>
      <w:r w:rsidR="00A8021A">
        <w:rPr>
          <w:rFonts w:eastAsia="Times New Roman" w:cs="Times New Roman"/>
          <w:lang w:val="en-GB" w:eastAsia="de-DE"/>
        </w:rPr>
        <w:t xml:space="preserve"> the interview panel. </w:t>
      </w:r>
    </w:p>
    <w:p w:rsidR="0013621B" w:rsidRPr="0013621B" w:rsidRDefault="0013621B" w:rsidP="0013621B">
      <w:pPr>
        <w:rPr>
          <w:rFonts w:eastAsia="Times New Roman" w:cs="Times New Roman"/>
          <w:lang w:val="en-GB" w:eastAsia="de-DE"/>
        </w:rPr>
      </w:pPr>
      <w:r w:rsidRPr="0013621B">
        <w:rPr>
          <w:rFonts w:eastAsia="Times New Roman" w:cs="Times New Roman"/>
          <w:lang w:val="en-GB" w:eastAsia="de-DE"/>
        </w:rPr>
        <w:t>The relevant generic job families / subject matters for the ASC are:</w:t>
      </w:r>
    </w:p>
    <w:p w:rsidR="0013621B" w:rsidRDefault="0013621B" w:rsidP="0013621B">
      <w:pPr>
        <w:spacing w:before="120" w:after="120"/>
        <w:ind w:left="284" w:right="-646"/>
        <w:contextualSpacing/>
        <w:rPr>
          <w:noProof/>
          <w:u w:val="single"/>
        </w:rPr>
        <w:sectPr w:rsidR="0013621B" w:rsidSect="009A3196">
          <w:headerReference w:type="default" r:id="rId7"/>
          <w:footerReference w:type="default" r:id="rId8"/>
          <w:pgSz w:w="12240" w:h="15840"/>
          <w:pgMar w:top="1440" w:right="1440" w:bottom="1152" w:left="1440" w:header="706" w:footer="567" w:gutter="0"/>
          <w:cols w:space="708"/>
          <w:docGrid w:linePitch="360"/>
        </w:sectPr>
      </w:pPr>
    </w:p>
    <w:p w:rsidR="0013621B" w:rsidRPr="00A945D1" w:rsidRDefault="00E11EF2" w:rsidP="0013621B">
      <w:pPr>
        <w:spacing w:before="120" w:after="120"/>
        <w:ind w:left="284" w:right="-646"/>
        <w:contextualSpacing/>
        <w:rPr>
          <w:noProof/>
          <w:u w:val="single"/>
        </w:rPr>
      </w:pPr>
      <w:r>
        <w:rPr>
          <w:noProof/>
          <w:u w:val="single"/>
        </w:rPr>
        <w:lastRenderedPageBreak/>
        <w:t>Substantive</w:t>
      </w:r>
      <w:r w:rsidR="001B352B">
        <w:rPr>
          <w:noProof/>
          <w:u w:val="single"/>
        </w:rPr>
        <w:t xml:space="preserve"> A</w:t>
      </w:r>
      <w:bookmarkStart w:id="0" w:name="_GoBack"/>
      <w:bookmarkEnd w:id="0"/>
      <w:r w:rsidR="0013621B" w:rsidRPr="00A945D1">
        <w:rPr>
          <w:noProof/>
          <w:u w:val="single"/>
        </w:rPr>
        <w:t>reas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Civil Affairs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Political Affairs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Legal Affairs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Human Rights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Gender</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Humanitarian Liaison</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Protection of Civilians</w:t>
      </w:r>
    </w:p>
    <w:p w:rsidR="0013621B" w:rsidRPr="00A945D1" w:rsidRDefault="0013621B" w:rsidP="0013621B">
      <w:pPr>
        <w:pStyle w:val="Listenabsatz"/>
        <w:numPr>
          <w:ilvl w:val="0"/>
          <w:numId w:val="14"/>
        </w:numPr>
        <w:spacing w:before="120" w:after="120"/>
        <w:ind w:right="-646" w:hanging="426"/>
        <w:rPr>
          <w:rFonts w:asciiTheme="minorHAnsi" w:hAnsiTheme="minorHAnsi"/>
          <w:noProof/>
        </w:rPr>
      </w:pPr>
      <w:r w:rsidRPr="00A945D1">
        <w:rPr>
          <w:rFonts w:asciiTheme="minorHAnsi" w:hAnsiTheme="minorHAnsi"/>
          <w:noProof/>
        </w:rPr>
        <w:t>Public Information</w:t>
      </w:r>
    </w:p>
    <w:p w:rsidR="0013621B" w:rsidRPr="00E11EF2" w:rsidRDefault="0013621B" w:rsidP="009C4890">
      <w:pPr>
        <w:pStyle w:val="Listenabsatz"/>
        <w:numPr>
          <w:ilvl w:val="0"/>
          <w:numId w:val="14"/>
        </w:numPr>
        <w:spacing w:before="120" w:after="120"/>
        <w:ind w:right="-646" w:hanging="426"/>
        <w:rPr>
          <w:noProof/>
        </w:rPr>
      </w:pPr>
      <w:r w:rsidRPr="00A945D1">
        <w:rPr>
          <w:rFonts w:asciiTheme="minorHAnsi" w:hAnsiTheme="minorHAnsi"/>
          <w:noProof/>
        </w:rPr>
        <w:t>DDR</w:t>
      </w:r>
    </w:p>
    <w:p w:rsidR="00E11EF2" w:rsidRDefault="00E11EF2" w:rsidP="00E11EF2">
      <w:pPr>
        <w:spacing w:before="120" w:after="120"/>
        <w:ind w:right="-646"/>
        <w:rPr>
          <w:noProof/>
        </w:rPr>
      </w:pPr>
    </w:p>
    <w:p w:rsidR="00E11EF2" w:rsidRDefault="00E11EF2" w:rsidP="00E11EF2">
      <w:pPr>
        <w:spacing w:before="120" w:after="120"/>
        <w:ind w:right="-646"/>
        <w:rPr>
          <w:noProof/>
        </w:rPr>
      </w:pPr>
    </w:p>
    <w:p w:rsidR="0013621B" w:rsidRPr="00A945D1" w:rsidRDefault="0013621B" w:rsidP="0013621B">
      <w:pPr>
        <w:spacing w:before="120" w:after="120"/>
        <w:ind w:right="-646"/>
        <w:contextualSpacing/>
        <w:rPr>
          <w:noProof/>
        </w:rPr>
      </w:pPr>
      <w:r w:rsidRPr="00A945D1">
        <w:rPr>
          <w:noProof/>
          <w:u w:val="single"/>
        </w:rPr>
        <w:lastRenderedPageBreak/>
        <w:t>Mission Administration</w:t>
      </w:r>
    </w:p>
    <w:p w:rsidR="0013621B" w:rsidRPr="00A945D1"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Human Resources</w:t>
      </w:r>
    </w:p>
    <w:p w:rsidR="0013621B" w:rsidRPr="00A945D1"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Conduct and Discipline</w:t>
      </w:r>
    </w:p>
    <w:p w:rsidR="0013621B" w:rsidRPr="00A945D1"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Logistics</w:t>
      </w:r>
    </w:p>
    <w:p w:rsidR="0013621B" w:rsidRPr="00A945D1"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Procurement</w:t>
      </w:r>
    </w:p>
    <w:p w:rsidR="0013621B" w:rsidRPr="00A945D1"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Finance</w:t>
      </w:r>
    </w:p>
    <w:p w:rsidR="0013621B" w:rsidRDefault="0013621B" w:rsidP="0013621B">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Mission Security</w:t>
      </w:r>
    </w:p>
    <w:p w:rsidR="00E11EF2" w:rsidRPr="00E11EF2" w:rsidRDefault="00E11EF2" w:rsidP="00E11EF2">
      <w:pPr>
        <w:pStyle w:val="Listenabsatz"/>
        <w:numPr>
          <w:ilvl w:val="0"/>
          <w:numId w:val="14"/>
        </w:numPr>
        <w:spacing w:before="120" w:after="120"/>
        <w:ind w:right="-646"/>
        <w:rPr>
          <w:rFonts w:asciiTheme="minorHAnsi" w:hAnsiTheme="minorHAnsi"/>
          <w:noProof/>
        </w:rPr>
      </w:pPr>
      <w:r w:rsidRPr="00A945D1">
        <w:rPr>
          <w:rFonts w:asciiTheme="minorHAnsi" w:hAnsiTheme="minorHAnsi"/>
          <w:noProof/>
        </w:rPr>
        <w:t>Information, Communications and Technology</w:t>
      </w:r>
    </w:p>
    <w:p w:rsidR="0013621B" w:rsidRDefault="0013621B" w:rsidP="0013621B">
      <w:pPr>
        <w:spacing w:before="120" w:after="120"/>
        <w:ind w:right="-646"/>
        <w:rPr>
          <w:noProof/>
        </w:rPr>
      </w:pPr>
    </w:p>
    <w:p w:rsidR="0013621B" w:rsidRDefault="0013621B" w:rsidP="0013621B">
      <w:pPr>
        <w:spacing w:before="120" w:after="120"/>
        <w:ind w:right="-646"/>
        <w:rPr>
          <w:noProof/>
        </w:rPr>
      </w:pPr>
    </w:p>
    <w:p w:rsidR="0013621B" w:rsidRPr="0013621B" w:rsidRDefault="0013621B" w:rsidP="0013621B">
      <w:pPr>
        <w:spacing w:before="120" w:after="120"/>
        <w:ind w:right="-646"/>
        <w:rPr>
          <w:noProof/>
        </w:rPr>
      </w:pPr>
    </w:p>
    <w:p w:rsidR="0013621B" w:rsidRDefault="0013621B" w:rsidP="0013621B">
      <w:pPr>
        <w:spacing w:before="120" w:after="120"/>
        <w:ind w:right="-646"/>
        <w:contextualSpacing/>
        <w:rPr>
          <w:noProof/>
        </w:rPr>
        <w:sectPr w:rsidR="0013621B" w:rsidSect="0013621B">
          <w:type w:val="continuous"/>
          <w:pgSz w:w="12240" w:h="15840"/>
          <w:pgMar w:top="1440" w:right="1440" w:bottom="1152" w:left="1440" w:header="706" w:footer="567" w:gutter="0"/>
          <w:cols w:num="2" w:space="1652"/>
          <w:docGrid w:linePitch="360"/>
        </w:sectPr>
      </w:pPr>
    </w:p>
    <w:p w:rsidR="00255685" w:rsidRDefault="00255685" w:rsidP="00255685">
      <w:pPr>
        <w:spacing w:before="120" w:after="120"/>
        <w:ind w:right="4"/>
        <w:contextualSpacing/>
        <w:rPr>
          <w:noProof/>
        </w:rPr>
      </w:pPr>
    </w:p>
    <w:p w:rsidR="00255685" w:rsidRDefault="00255685" w:rsidP="00255685">
      <w:pPr>
        <w:spacing w:before="120" w:after="120"/>
        <w:ind w:right="4"/>
        <w:rPr>
          <w:noProof/>
        </w:rPr>
      </w:pPr>
      <w:r>
        <w:rPr>
          <w:noProof/>
        </w:rPr>
        <w:t>At the end of the selection interview, individual board members evaluate and score candidates’ answers with regard to the respective subject matter expertise and gender awareness and assess whether candidates posess strong, sufficient or insufficient knowledge of the respective subject matter and allocates the respective score. The “individual interview notes and scoring: subject matter expertise and gender awareness sheet” is used for this purpose.</w:t>
      </w:r>
    </w:p>
    <w:p w:rsidR="00255685" w:rsidRDefault="00255685" w:rsidP="00255685">
      <w:pPr>
        <w:spacing w:before="120" w:after="120"/>
        <w:ind w:right="4"/>
        <w:rPr>
          <w:noProof/>
        </w:rPr>
      </w:pPr>
      <w:r>
        <w:rPr>
          <w:noProof/>
        </w:rPr>
        <w:t xml:space="preserve">Candidates can achieve a maximum score of 8 scoring points (4x2), if they show strong knowledge </w:t>
      </w:r>
      <w:r w:rsidR="00B47010">
        <w:rPr>
          <w:noProof/>
        </w:rPr>
        <w:t xml:space="preserve">of </w:t>
      </w:r>
      <w:r>
        <w:rPr>
          <w:noProof/>
        </w:rPr>
        <w:t xml:space="preserve">all subject matters asked. In order to be considered for admission to the African Standby Capacity (ASC) candidates have to accomplish a minimum score of 4 scoring points in this part. </w:t>
      </w:r>
    </w:p>
    <w:p w:rsidR="0013621B" w:rsidRDefault="00B47010" w:rsidP="00E11EF2">
      <w:pPr>
        <w:spacing w:before="120" w:after="120"/>
        <w:ind w:right="4"/>
        <w:rPr>
          <w:noProof/>
        </w:rPr>
      </w:pPr>
      <w:r>
        <w:rPr>
          <w:noProof/>
        </w:rPr>
        <w:t>Once</w:t>
      </w:r>
      <w:r w:rsidR="00255685">
        <w:rPr>
          <w:noProof/>
        </w:rPr>
        <w:t xml:space="preserve"> all board members have made their evaluation</w:t>
      </w:r>
      <w:r>
        <w:rPr>
          <w:noProof/>
        </w:rPr>
        <w:t>,</w:t>
      </w:r>
      <w:r w:rsidR="00255685">
        <w:rPr>
          <w:noProof/>
        </w:rPr>
        <w:t xml:space="preserve"> results will be compared and a final decision will be taken by means of the “ASC panel evaluation and scoring summary sheet”.</w:t>
      </w:r>
    </w:p>
    <w:sectPr w:rsidR="0013621B" w:rsidSect="0013621B">
      <w:type w:val="continuous"/>
      <w:pgSz w:w="12240" w:h="15840"/>
      <w:pgMar w:top="1440" w:right="1440" w:bottom="1152" w:left="1440" w:header="70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DC" w:rsidRDefault="000522DC" w:rsidP="004C3488">
      <w:pPr>
        <w:spacing w:after="0" w:line="240" w:lineRule="auto"/>
      </w:pPr>
      <w:r>
        <w:separator/>
      </w:r>
    </w:p>
  </w:endnote>
  <w:endnote w:type="continuationSeparator" w:id="0">
    <w:p w:rsidR="000522DC" w:rsidRDefault="000522DC" w:rsidP="004C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DC" w:rsidRPr="009A3196" w:rsidRDefault="000A28BC" w:rsidP="000A28BC">
    <w:pPr>
      <w:pStyle w:val="Fuzeile"/>
      <w:jc w:val="center"/>
      <w:rPr>
        <w:sz w:val="18"/>
      </w:rPr>
    </w:pPr>
    <w:r w:rsidRPr="009A3196">
      <w:rPr>
        <w:sz w:val="18"/>
        <w:lang w:val="de-DE"/>
      </w:rPr>
      <w:t xml:space="preserve">Page </w:t>
    </w:r>
    <w:r w:rsidRPr="009A3196">
      <w:rPr>
        <w:bCs/>
        <w:sz w:val="18"/>
      </w:rPr>
      <w:fldChar w:fldCharType="begin"/>
    </w:r>
    <w:r w:rsidRPr="009A3196">
      <w:rPr>
        <w:bCs/>
        <w:sz w:val="18"/>
      </w:rPr>
      <w:instrText>PAGE  \* Arabic  \* MERGEFORMAT</w:instrText>
    </w:r>
    <w:r w:rsidRPr="009A3196">
      <w:rPr>
        <w:bCs/>
        <w:sz w:val="18"/>
      </w:rPr>
      <w:fldChar w:fldCharType="separate"/>
    </w:r>
    <w:r w:rsidR="001B352B" w:rsidRPr="001B352B">
      <w:rPr>
        <w:bCs/>
        <w:noProof/>
        <w:sz w:val="18"/>
        <w:lang w:val="de-DE"/>
      </w:rPr>
      <w:t>4</w:t>
    </w:r>
    <w:r w:rsidRPr="009A3196">
      <w:rPr>
        <w:bCs/>
        <w:sz w:val="18"/>
      </w:rPr>
      <w:fldChar w:fldCharType="end"/>
    </w:r>
    <w:r w:rsidRPr="009A3196">
      <w:rPr>
        <w:sz w:val="18"/>
        <w:lang w:val="de-DE"/>
      </w:rPr>
      <w:t xml:space="preserve"> </w:t>
    </w:r>
    <w:proofErr w:type="spellStart"/>
    <w:r w:rsidRPr="009A3196">
      <w:rPr>
        <w:sz w:val="18"/>
        <w:lang w:val="de-DE"/>
      </w:rPr>
      <w:t>of</w:t>
    </w:r>
    <w:proofErr w:type="spellEnd"/>
    <w:r w:rsidRPr="009A3196">
      <w:rPr>
        <w:sz w:val="18"/>
        <w:lang w:val="de-DE"/>
      </w:rPr>
      <w:t xml:space="preserve"> </w:t>
    </w:r>
    <w:r w:rsidRPr="009A3196">
      <w:rPr>
        <w:bCs/>
        <w:sz w:val="18"/>
      </w:rPr>
      <w:fldChar w:fldCharType="begin"/>
    </w:r>
    <w:r w:rsidRPr="009A3196">
      <w:rPr>
        <w:bCs/>
        <w:sz w:val="18"/>
      </w:rPr>
      <w:instrText>NUMPAGES  \* Arabic  \* MERGEFORMAT</w:instrText>
    </w:r>
    <w:r w:rsidRPr="009A3196">
      <w:rPr>
        <w:bCs/>
        <w:sz w:val="18"/>
      </w:rPr>
      <w:fldChar w:fldCharType="separate"/>
    </w:r>
    <w:r w:rsidR="001B352B" w:rsidRPr="001B352B">
      <w:rPr>
        <w:bCs/>
        <w:noProof/>
        <w:sz w:val="18"/>
        <w:lang w:val="de-DE"/>
      </w:rPr>
      <w:t>5</w:t>
    </w:r>
    <w:r w:rsidRPr="009A3196">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DC" w:rsidRDefault="000522DC" w:rsidP="004C3488">
      <w:pPr>
        <w:spacing w:after="0" w:line="240" w:lineRule="auto"/>
      </w:pPr>
      <w:r>
        <w:separator/>
      </w:r>
    </w:p>
  </w:footnote>
  <w:footnote w:type="continuationSeparator" w:id="0">
    <w:p w:rsidR="000522DC" w:rsidRDefault="000522DC" w:rsidP="004C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D1" w:rsidRDefault="00A93DC3" w:rsidP="00A8021A">
    <w:pPr>
      <w:pStyle w:val="Kopfzeile"/>
      <w:ind w:left="-567"/>
      <w:jc w:val="center"/>
    </w:pPr>
    <w:r>
      <w:rPr>
        <w:rFonts w:cs="Times New Roman"/>
        <w:b/>
        <w:sz w:val="28"/>
      </w:rPr>
      <w:t xml:space="preserve">ASC </w:t>
    </w:r>
    <w:r w:rsidR="00DB189C" w:rsidRPr="00DB189C">
      <w:rPr>
        <w:rFonts w:cs="Times New Roman"/>
        <w:b/>
        <w:sz w:val="28"/>
      </w:rPr>
      <w:t xml:space="preserve">Individual Interview Notes and Scoring: Subject Matter Expertise </w:t>
    </w:r>
    <w:r w:rsidR="00255685">
      <w:rPr>
        <w:rFonts w:cs="Times New Roman"/>
        <w:b/>
        <w:sz w:val="28"/>
      </w:rPr>
      <w:br/>
    </w:r>
    <w:r w:rsidR="00DB189C" w:rsidRPr="00DB189C">
      <w:rPr>
        <w:rFonts w:cs="Times New Roman"/>
        <w:b/>
        <w:sz w:val="28"/>
      </w:rPr>
      <w:t xml:space="preserve">and Gender </w:t>
    </w:r>
    <w:r w:rsidR="00255685">
      <w:rPr>
        <w:rFonts w:cs="Times New Roman"/>
        <w:b/>
        <w:sz w:val="28"/>
      </w:rPr>
      <w:t>Awareness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331F"/>
    <w:multiLevelType w:val="hybridMultilevel"/>
    <w:tmpl w:val="B34C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7EB2"/>
    <w:multiLevelType w:val="hybridMultilevel"/>
    <w:tmpl w:val="E02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2695"/>
    <w:multiLevelType w:val="hybridMultilevel"/>
    <w:tmpl w:val="AA0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E06C5"/>
    <w:multiLevelType w:val="hybridMultilevel"/>
    <w:tmpl w:val="CB5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74AB7"/>
    <w:multiLevelType w:val="hybridMultilevel"/>
    <w:tmpl w:val="4582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7C0212"/>
    <w:multiLevelType w:val="hybridMultilevel"/>
    <w:tmpl w:val="56E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71CC4"/>
    <w:multiLevelType w:val="hybridMultilevel"/>
    <w:tmpl w:val="73BC79EE"/>
    <w:lvl w:ilvl="0" w:tplc="04090001">
      <w:start w:val="1"/>
      <w:numFmt w:val="bullet"/>
      <w:lvlText w:val=""/>
      <w:lvlJc w:val="left"/>
      <w:pPr>
        <w:tabs>
          <w:tab w:val="num" w:pos="720"/>
        </w:tabs>
        <w:ind w:left="720" w:hanging="360"/>
      </w:pPr>
      <w:rPr>
        <w:rFonts w:ascii="Symbol" w:hAnsi="Symbol" w:hint="default"/>
      </w:rPr>
    </w:lvl>
    <w:lvl w:ilvl="1" w:tplc="F9F24BC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C0A74"/>
    <w:multiLevelType w:val="hybridMultilevel"/>
    <w:tmpl w:val="0F1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35972"/>
    <w:multiLevelType w:val="hybridMultilevel"/>
    <w:tmpl w:val="7D6659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505337"/>
    <w:multiLevelType w:val="hybridMultilevel"/>
    <w:tmpl w:val="53FC7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512EAF"/>
    <w:multiLevelType w:val="hybridMultilevel"/>
    <w:tmpl w:val="5E0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416CF"/>
    <w:multiLevelType w:val="hybridMultilevel"/>
    <w:tmpl w:val="4D6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F3B39"/>
    <w:multiLevelType w:val="hybridMultilevel"/>
    <w:tmpl w:val="4D32F9FC"/>
    <w:lvl w:ilvl="0" w:tplc="0407000F">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3">
    <w:nsid w:val="71A769DF"/>
    <w:multiLevelType w:val="hybridMultilevel"/>
    <w:tmpl w:val="A8D0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11"/>
  </w:num>
  <w:num w:numId="7">
    <w:abstractNumId w:val="5"/>
  </w:num>
  <w:num w:numId="8">
    <w:abstractNumId w:val="6"/>
  </w:num>
  <w:num w:numId="9">
    <w:abstractNumId w:val="13"/>
  </w:num>
  <w:num w:numId="10">
    <w:abstractNumId w:val="10"/>
  </w:num>
  <w:num w:numId="11">
    <w:abstractNumId w:val="7"/>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6"/>
    <w:rsid w:val="00026B3D"/>
    <w:rsid w:val="0003602C"/>
    <w:rsid w:val="000522DC"/>
    <w:rsid w:val="000721FB"/>
    <w:rsid w:val="000A024B"/>
    <w:rsid w:val="000A28BC"/>
    <w:rsid w:val="000B11BF"/>
    <w:rsid w:val="000D2B3B"/>
    <w:rsid w:val="000F6F72"/>
    <w:rsid w:val="00100BBD"/>
    <w:rsid w:val="00111F51"/>
    <w:rsid w:val="00115586"/>
    <w:rsid w:val="00123E16"/>
    <w:rsid w:val="00124791"/>
    <w:rsid w:val="00126BFC"/>
    <w:rsid w:val="0013621B"/>
    <w:rsid w:val="00143B21"/>
    <w:rsid w:val="0016503F"/>
    <w:rsid w:val="0016735B"/>
    <w:rsid w:val="00177A62"/>
    <w:rsid w:val="001B352B"/>
    <w:rsid w:val="001F3131"/>
    <w:rsid w:val="00203E40"/>
    <w:rsid w:val="002053BC"/>
    <w:rsid w:val="00212A2C"/>
    <w:rsid w:val="00254035"/>
    <w:rsid w:val="00255685"/>
    <w:rsid w:val="00295105"/>
    <w:rsid w:val="002A6DF0"/>
    <w:rsid w:val="002C297E"/>
    <w:rsid w:val="002F4F19"/>
    <w:rsid w:val="003105F2"/>
    <w:rsid w:val="0035651A"/>
    <w:rsid w:val="00371C11"/>
    <w:rsid w:val="00380EB8"/>
    <w:rsid w:val="00397E39"/>
    <w:rsid w:val="003B3936"/>
    <w:rsid w:val="003C3C31"/>
    <w:rsid w:val="003C430B"/>
    <w:rsid w:val="00431128"/>
    <w:rsid w:val="00432B1B"/>
    <w:rsid w:val="00451B90"/>
    <w:rsid w:val="004602AE"/>
    <w:rsid w:val="0047637B"/>
    <w:rsid w:val="004A6026"/>
    <w:rsid w:val="004C3488"/>
    <w:rsid w:val="00535D73"/>
    <w:rsid w:val="00544705"/>
    <w:rsid w:val="00546D0C"/>
    <w:rsid w:val="00584B15"/>
    <w:rsid w:val="005C6C9D"/>
    <w:rsid w:val="005D49C6"/>
    <w:rsid w:val="005F1282"/>
    <w:rsid w:val="00602283"/>
    <w:rsid w:val="006435BA"/>
    <w:rsid w:val="00655734"/>
    <w:rsid w:val="0066184E"/>
    <w:rsid w:val="0067713D"/>
    <w:rsid w:val="006F4BDD"/>
    <w:rsid w:val="007662CA"/>
    <w:rsid w:val="00794386"/>
    <w:rsid w:val="00820C5D"/>
    <w:rsid w:val="00835F9B"/>
    <w:rsid w:val="00856103"/>
    <w:rsid w:val="00881412"/>
    <w:rsid w:val="0088546D"/>
    <w:rsid w:val="00893BFB"/>
    <w:rsid w:val="008F0F1A"/>
    <w:rsid w:val="0090267E"/>
    <w:rsid w:val="00917109"/>
    <w:rsid w:val="00961C55"/>
    <w:rsid w:val="00962FFC"/>
    <w:rsid w:val="00967597"/>
    <w:rsid w:val="00993491"/>
    <w:rsid w:val="009A2C73"/>
    <w:rsid w:val="009A3196"/>
    <w:rsid w:val="009A5B2D"/>
    <w:rsid w:val="009D3129"/>
    <w:rsid w:val="009E1F54"/>
    <w:rsid w:val="009E65CC"/>
    <w:rsid w:val="009F4A6A"/>
    <w:rsid w:val="00A06DBF"/>
    <w:rsid w:val="00A10594"/>
    <w:rsid w:val="00A16447"/>
    <w:rsid w:val="00A179C4"/>
    <w:rsid w:val="00A6459D"/>
    <w:rsid w:val="00A66FFB"/>
    <w:rsid w:val="00A8021A"/>
    <w:rsid w:val="00A90BC6"/>
    <w:rsid w:val="00A93DC3"/>
    <w:rsid w:val="00AC0E23"/>
    <w:rsid w:val="00AD1C5F"/>
    <w:rsid w:val="00AD2C09"/>
    <w:rsid w:val="00AF408B"/>
    <w:rsid w:val="00AF4EB8"/>
    <w:rsid w:val="00B12286"/>
    <w:rsid w:val="00B152F6"/>
    <w:rsid w:val="00B47010"/>
    <w:rsid w:val="00B664BE"/>
    <w:rsid w:val="00BA5EFC"/>
    <w:rsid w:val="00BA694E"/>
    <w:rsid w:val="00BF2BD1"/>
    <w:rsid w:val="00C827CD"/>
    <w:rsid w:val="00CA3542"/>
    <w:rsid w:val="00CA58E2"/>
    <w:rsid w:val="00D74E30"/>
    <w:rsid w:val="00DA2D03"/>
    <w:rsid w:val="00DB189C"/>
    <w:rsid w:val="00DC0244"/>
    <w:rsid w:val="00DE0A6C"/>
    <w:rsid w:val="00DF699B"/>
    <w:rsid w:val="00E11EF2"/>
    <w:rsid w:val="00EC3649"/>
    <w:rsid w:val="00ED45A4"/>
    <w:rsid w:val="00EE60DB"/>
    <w:rsid w:val="00F053F6"/>
    <w:rsid w:val="00F8509B"/>
    <w:rsid w:val="00F949F5"/>
    <w:rsid w:val="00FA3E05"/>
    <w:rsid w:val="00FC03FA"/>
    <w:rsid w:val="00FE21A2"/>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F250C8-6067-4CC4-9ED0-476AA367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90B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90BC6"/>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4C348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C3488"/>
  </w:style>
  <w:style w:type="paragraph" w:styleId="Fuzeile">
    <w:name w:val="footer"/>
    <w:basedOn w:val="Standard"/>
    <w:link w:val="FuzeileZchn"/>
    <w:unhideWhenUsed/>
    <w:rsid w:val="004C348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C3488"/>
  </w:style>
  <w:style w:type="paragraph" w:styleId="Sprechblasentext">
    <w:name w:val="Balloon Text"/>
    <w:basedOn w:val="Standard"/>
    <w:link w:val="SprechblasentextZchn"/>
    <w:uiPriority w:val="99"/>
    <w:semiHidden/>
    <w:unhideWhenUsed/>
    <w:rsid w:val="00AC0E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0E23"/>
    <w:rPr>
      <w:rFonts w:ascii="Segoe UI" w:hAnsi="Segoe UI" w:cs="Segoe UI"/>
      <w:sz w:val="18"/>
      <w:szCs w:val="18"/>
    </w:rPr>
  </w:style>
  <w:style w:type="paragraph" w:customStyle="1" w:styleId="Listenabsatz1">
    <w:name w:val="Listenabsatz1"/>
    <w:basedOn w:val="Standard"/>
    <w:rsid w:val="00BF2BD1"/>
    <w:pPr>
      <w:ind w:left="720"/>
      <w:contextualSpacing/>
    </w:pPr>
    <w:rPr>
      <w:rFonts w:ascii="Calibri" w:eastAsia="Times New Roman" w:hAnsi="Calibri" w:cs="Times New Roman"/>
      <w:lang w:val="de-DE"/>
    </w:rPr>
  </w:style>
  <w:style w:type="character" w:styleId="Seitenzahl">
    <w:name w:val="page number"/>
    <w:basedOn w:val="Absatz-Standardschriftart"/>
    <w:rsid w:val="0013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4876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ajembere</dc:creator>
  <cp:lastModifiedBy>Sebastian Dworack</cp:lastModifiedBy>
  <cp:revision>32</cp:revision>
  <cp:lastPrinted>2014-07-30T09:24:00Z</cp:lastPrinted>
  <dcterms:created xsi:type="dcterms:W3CDTF">2014-08-20T08:08:00Z</dcterms:created>
  <dcterms:modified xsi:type="dcterms:W3CDTF">2014-11-04T15:38:00Z</dcterms:modified>
</cp:coreProperties>
</file>