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0"/>
        <w:gridCol w:w="503"/>
      </w:tblGrid>
      <w:tr w:rsidR="00164EB9" w14:paraId="185D5247" w14:textId="77777777" w:rsidTr="006B638E">
        <w:trPr>
          <w:trHeight w:val="567"/>
        </w:trPr>
        <w:tc>
          <w:tcPr>
            <w:tcW w:w="13640" w:type="dxa"/>
            <w:tcBorders>
              <w:top w:val="nil"/>
              <w:left w:val="nil"/>
              <w:bottom w:val="nil"/>
              <w:right w:val="nil"/>
            </w:tcBorders>
          </w:tcPr>
          <w:p w14:paraId="41892B41" w14:textId="77777777" w:rsidR="00164EB9" w:rsidRDefault="00164EB9" w:rsidP="006B638E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قائمة مراجعة القدرات الأفريقية الاحتياطية</w:t>
            </w:r>
            <w:r>
              <w:rPr>
                <w:b/>
                <w:bCs/>
                <w:sz w:val="32"/>
                <w:szCs w:val="32"/>
              </w:rPr>
              <w:t xml:space="preserve"> (ASC) </w:t>
            </w:r>
            <w:r>
              <w:rPr>
                <w:b/>
                <w:bCs/>
                <w:sz w:val="32"/>
                <w:szCs w:val="32"/>
                <w:rtl/>
              </w:rPr>
              <w:t>لتحضير المقابلات وإجرائها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64D23A5" w14:textId="77777777" w:rsidR="00164EB9" w:rsidRDefault="00164EB9" w:rsidP="006B638E">
            <w:pPr>
              <w:bidi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64EB9" w14:paraId="1E0348F9" w14:textId="77777777" w:rsidTr="006B638E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F2A1F65" w14:textId="77777777" w:rsidR="00164EB9" w:rsidRDefault="00164EB9" w:rsidP="006B638E">
            <w:pPr>
              <w:bidi/>
              <w:spacing w:before="60" w:after="6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في المقابلات الشخصية</w:t>
            </w:r>
          </w:p>
        </w:tc>
      </w:tr>
      <w:tr w:rsidR="00164EB9" w14:paraId="2168F4E1" w14:textId="77777777" w:rsidTr="006B638E">
        <w:trPr>
          <w:trHeight w:val="57"/>
        </w:trPr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345C8" w14:textId="77777777" w:rsidR="00164EB9" w:rsidRDefault="00164EB9" w:rsidP="006B638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B9" w14:paraId="27B7C518" w14:textId="77777777" w:rsidTr="006B638E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8732E1" w14:textId="77777777" w:rsidR="00164EB9" w:rsidRDefault="00164EB9" w:rsidP="006B638E">
            <w:pPr>
              <w:bidi/>
              <w:spacing w:before="60" w:after="6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قبل يوم المقابلة</w:t>
            </w:r>
          </w:p>
        </w:tc>
      </w:tr>
      <w:tr w:rsidR="00164EB9" w14:paraId="55274F3E" w14:textId="77777777" w:rsidTr="006B638E">
        <w:tc>
          <w:tcPr>
            <w:tcW w:w="13640" w:type="dxa"/>
            <w:tcBorders>
              <w:top w:val="nil"/>
              <w:left w:val="nil"/>
            </w:tcBorders>
          </w:tcPr>
          <w:p w14:paraId="5010FE03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اختيار لجنة المقابلة وإعلامها بالتفاصيل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14:paraId="36EDA031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485BED51" w14:textId="77777777" w:rsidTr="006B638E">
        <w:tc>
          <w:tcPr>
            <w:tcW w:w="13640" w:type="dxa"/>
            <w:tcBorders>
              <w:left w:val="nil"/>
            </w:tcBorders>
          </w:tcPr>
          <w:p w14:paraId="6017D663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تحديد التواريخ بما يضمن توفر جميع أعضاء اللجنة الأساسيين</w:t>
            </w:r>
          </w:p>
        </w:tc>
        <w:tc>
          <w:tcPr>
            <w:tcW w:w="503" w:type="dxa"/>
            <w:tcBorders>
              <w:right w:val="nil"/>
            </w:tcBorders>
          </w:tcPr>
          <w:p w14:paraId="0D887E24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69B3C52" w14:textId="77777777" w:rsidTr="006B638E">
        <w:tc>
          <w:tcPr>
            <w:tcW w:w="13640" w:type="dxa"/>
            <w:tcBorders>
              <w:left w:val="nil"/>
            </w:tcBorders>
          </w:tcPr>
          <w:p w14:paraId="09AC05C9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تأكيد مواعيد المقابلات وتفاصيل الاتصال الخاصة بالمرشحين</w:t>
            </w:r>
          </w:p>
        </w:tc>
        <w:tc>
          <w:tcPr>
            <w:tcW w:w="503" w:type="dxa"/>
            <w:tcBorders>
              <w:right w:val="nil"/>
            </w:tcBorders>
          </w:tcPr>
          <w:p w14:paraId="27669CD4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605D028A" w14:textId="77777777" w:rsidTr="006B638E">
        <w:tc>
          <w:tcPr>
            <w:tcW w:w="13640" w:type="dxa"/>
            <w:tcBorders>
              <w:left w:val="nil"/>
            </w:tcBorders>
          </w:tcPr>
          <w:p w14:paraId="2C65DE52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مراعاة الاعتبارات الخاصة بأوقات المقابلة (الاعتبارات الدينية والطبية)</w:t>
            </w:r>
          </w:p>
        </w:tc>
        <w:tc>
          <w:tcPr>
            <w:tcW w:w="503" w:type="dxa"/>
            <w:tcBorders>
              <w:right w:val="nil"/>
            </w:tcBorders>
          </w:tcPr>
          <w:p w14:paraId="5B0EC308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3FDCA9AB" w14:textId="77777777" w:rsidTr="006B638E">
        <w:tc>
          <w:tcPr>
            <w:tcW w:w="13640" w:type="dxa"/>
            <w:tcBorders>
              <w:left w:val="nil"/>
            </w:tcBorders>
          </w:tcPr>
          <w:p w14:paraId="6B3752E7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إعداد حزمة المقابلة الشخصية (صحيفة عمل المقابلة، صحيفة تسجيل المقابلة، الدليل الإرشادي، جدول/ تسلسل المقابلات، قائمة المرشحين وأعضاء اللجنة)</w:t>
            </w:r>
          </w:p>
        </w:tc>
        <w:tc>
          <w:tcPr>
            <w:tcW w:w="503" w:type="dxa"/>
            <w:tcBorders>
              <w:right w:val="nil"/>
            </w:tcBorders>
          </w:tcPr>
          <w:p w14:paraId="447461E7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E7BF562" w14:textId="77777777" w:rsidTr="006B638E">
        <w:tc>
          <w:tcPr>
            <w:tcW w:w="13640" w:type="dxa"/>
            <w:tcBorders>
              <w:left w:val="nil"/>
            </w:tcBorders>
          </w:tcPr>
          <w:p w14:paraId="0F65DB4B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التعرف على الشروط والمعايير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3" w:type="dxa"/>
            <w:tcBorders>
              <w:right w:val="nil"/>
            </w:tcBorders>
          </w:tcPr>
          <w:p w14:paraId="519A7B60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4093856" w14:textId="77777777" w:rsidTr="006B638E">
        <w:tc>
          <w:tcPr>
            <w:tcW w:w="13640" w:type="dxa"/>
            <w:tcBorders>
              <w:left w:val="nil"/>
            </w:tcBorders>
          </w:tcPr>
          <w:p w14:paraId="64816C78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إعداد أسئلة</w:t>
            </w:r>
            <w:r>
              <w:rPr>
                <w:sz w:val="32"/>
                <w:szCs w:val="32"/>
              </w:rPr>
              <w:t xml:space="preserve"> SME </w:t>
            </w:r>
            <w:r>
              <w:rPr>
                <w:sz w:val="32"/>
                <w:szCs w:val="32"/>
                <w:rtl/>
              </w:rPr>
              <w:t>ومراجعتها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3" w:type="dxa"/>
            <w:tcBorders>
              <w:right w:val="nil"/>
            </w:tcBorders>
          </w:tcPr>
          <w:p w14:paraId="542B1674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34F9910B" w14:textId="77777777" w:rsidTr="006B638E">
        <w:tc>
          <w:tcPr>
            <w:tcW w:w="13640" w:type="dxa"/>
            <w:tcBorders>
              <w:left w:val="nil"/>
            </w:tcBorders>
          </w:tcPr>
          <w:p w14:paraId="40C2E6B3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إبلاغ قسم الأمن (إذا كانت المقابلة وجهاً لوجه)</w:t>
            </w:r>
          </w:p>
        </w:tc>
        <w:tc>
          <w:tcPr>
            <w:tcW w:w="503" w:type="dxa"/>
            <w:tcBorders>
              <w:right w:val="nil"/>
            </w:tcBorders>
          </w:tcPr>
          <w:p w14:paraId="1019485B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F741E5C" w14:textId="77777777" w:rsidTr="006B638E">
        <w:tc>
          <w:tcPr>
            <w:tcW w:w="13640" w:type="dxa"/>
            <w:tcBorders>
              <w:left w:val="nil"/>
            </w:tcBorders>
          </w:tcPr>
          <w:p w14:paraId="653E1F7F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تعيين رئيس لجنة المقابلات (المسؤول عن إجراءات المقابلة) وتوزيع المهام/ الأسئلة على أعضائها</w:t>
            </w:r>
            <w:r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rtl/>
              </w:rPr>
              <w:t>التوصية</w:t>
            </w:r>
            <w:r>
              <w:rPr>
                <w:sz w:val="32"/>
                <w:szCs w:val="32"/>
              </w:rPr>
              <w:t xml:space="preserve">: RFP = </w:t>
            </w:r>
            <w:r>
              <w:rPr>
                <w:sz w:val="32"/>
                <w:szCs w:val="32"/>
                <w:rtl/>
              </w:rPr>
              <w:t>المقابل الرئيسي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03" w:type="dxa"/>
            <w:tcBorders>
              <w:right w:val="nil"/>
            </w:tcBorders>
          </w:tcPr>
          <w:p w14:paraId="1B4B3670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393219C7" w14:textId="77777777" w:rsidTr="006B638E">
        <w:tc>
          <w:tcPr>
            <w:tcW w:w="13640" w:type="dxa"/>
            <w:tcBorders>
              <w:left w:val="nil"/>
            </w:tcBorders>
          </w:tcPr>
          <w:p w14:paraId="14BD87B1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حجز غرفة مناسبة والمرطبات</w:t>
            </w:r>
          </w:p>
        </w:tc>
        <w:tc>
          <w:tcPr>
            <w:tcW w:w="503" w:type="dxa"/>
            <w:tcBorders>
              <w:right w:val="nil"/>
            </w:tcBorders>
          </w:tcPr>
          <w:p w14:paraId="460B43BA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FC7BF00" w14:textId="77777777" w:rsidTr="006B638E">
        <w:tc>
          <w:tcPr>
            <w:tcW w:w="13640" w:type="dxa"/>
            <w:tcBorders>
              <w:left w:val="nil"/>
            </w:tcBorders>
          </w:tcPr>
          <w:p w14:paraId="5213ADA6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تأكيد أوقات المقابلة مع المرشحين وأعضاء اللجنة</w:t>
            </w:r>
          </w:p>
        </w:tc>
        <w:tc>
          <w:tcPr>
            <w:tcW w:w="503" w:type="dxa"/>
            <w:tcBorders>
              <w:right w:val="nil"/>
            </w:tcBorders>
          </w:tcPr>
          <w:p w14:paraId="57F9A8A6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3ABAC5CF" w14:textId="77777777" w:rsidTr="006B638E">
        <w:tc>
          <w:tcPr>
            <w:tcW w:w="13640" w:type="dxa"/>
            <w:tcBorders>
              <w:left w:val="nil"/>
            </w:tcBorders>
          </w:tcPr>
          <w:p w14:paraId="4CF71C8B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تدقيق وحجز ترتيبات السفر للمرشحين (إذا لزم الأمر)</w:t>
            </w:r>
          </w:p>
        </w:tc>
        <w:tc>
          <w:tcPr>
            <w:tcW w:w="503" w:type="dxa"/>
            <w:tcBorders>
              <w:right w:val="nil"/>
            </w:tcBorders>
          </w:tcPr>
          <w:p w14:paraId="3F0EED84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753CE32F" w14:textId="77777777" w:rsidTr="006B638E">
        <w:tc>
          <w:tcPr>
            <w:tcW w:w="14143" w:type="dxa"/>
            <w:gridSpan w:val="2"/>
            <w:tcBorders>
              <w:left w:val="nil"/>
              <w:bottom w:val="nil"/>
              <w:right w:val="nil"/>
            </w:tcBorders>
          </w:tcPr>
          <w:p w14:paraId="2A435C69" w14:textId="77777777" w:rsidR="00164EB9" w:rsidRDefault="00164EB9" w:rsidP="006B638E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E4875F" w14:textId="77777777" w:rsidR="00164EB9" w:rsidRDefault="00164EB9" w:rsidP="006B638E">
      <w:pPr>
        <w:bidi/>
        <w:spacing w:before="60" w:after="60"/>
        <w:rPr>
          <w:rFonts w:ascii="Times New Roman" w:hAnsi="Times New Roman" w:cs="Times New Roman"/>
          <w:sz w:val="32"/>
          <w:szCs w:val="32"/>
        </w:rPr>
      </w:pPr>
    </w:p>
    <w:p w14:paraId="492A26BF" w14:textId="77777777" w:rsidR="00164EB9" w:rsidRDefault="00164EB9" w:rsidP="006B638E">
      <w:pPr>
        <w:bidi/>
        <w:spacing w:before="60" w:after="60"/>
        <w:rPr>
          <w:rFonts w:ascii="Times New Roman" w:hAnsi="Times New Roman" w:cs="Times New Roman"/>
          <w:sz w:val="32"/>
          <w:szCs w:val="32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0"/>
        <w:gridCol w:w="503"/>
      </w:tblGrid>
      <w:tr w:rsidR="00164EB9" w14:paraId="0A7BF6AB" w14:textId="77777777" w:rsidTr="009A75EF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1D420E" w14:textId="77777777" w:rsidR="00164EB9" w:rsidRDefault="00164EB9" w:rsidP="006B638E">
            <w:pPr>
              <w:bidi/>
              <w:spacing w:before="60" w:after="6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يوم المقابلة</w:t>
            </w:r>
          </w:p>
        </w:tc>
      </w:tr>
      <w:tr w:rsidR="00164EB9" w14:paraId="5A10287A" w14:textId="77777777" w:rsidTr="009A75EF">
        <w:tc>
          <w:tcPr>
            <w:tcW w:w="13640" w:type="dxa"/>
            <w:tcBorders>
              <w:top w:val="nil"/>
              <w:left w:val="nil"/>
            </w:tcBorders>
          </w:tcPr>
          <w:p w14:paraId="50B2C108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إعداد الترحيب بالمرشحين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14:paraId="74A4319C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0CC4FC45" w14:textId="77777777" w:rsidTr="009A75EF">
        <w:tc>
          <w:tcPr>
            <w:tcW w:w="13640" w:type="dxa"/>
            <w:tcBorders>
              <w:left w:val="nil"/>
            </w:tcBorders>
          </w:tcPr>
          <w:p w14:paraId="38EDC56F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تم إعداد الغرفة وتحديد أماكن الجلوس</w:t>
            </w:r>
          </w:p>
        </w:tc>
        <w:tc>
          <w:tcPr>
            <w:tcW w:w="503" w:type="dxa"/>
            <w:tcBorders>
              <w:right w:val="nil"/>
            </w:tcBorders>
          </w:tcPr>
          <w:p w14:paraId="14BC097F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C9DBAFC" w14:textId="77777777" w:rsidTr="009A75EF">
        <w:tc>
          <w:tcPr>
            <w:tcW w:w="13640" w:type="dxa"/>
            <w:tcBorders>
              <w:left w:val="nil"/>
            </w:tcBorders>
          </w:tcPr>
          <w:p w14:paraId="7C0EA034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تم تذكير الفريق بالقواعد الأساسية: عدم الإزعاج (إغلاق الجوال والبريد الإلكتروني، لا خروج أو مطالعة أوراق العمل)، الانخراط والتواصل مع المرشحين، تدوين الملاحظات</w:t>
            </w:r>
          </w:p>
        </w:tc>
        <w:tc>
          <w:tcPr>
            <w:tcW w:w="503" w:type="dxa"/>
            <w:tcBorders>
              <w:right w:val="nil"/>
            </w:tcBorders>
          </w:tcPr>
          <w:p w14:paraId="5824F37C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09B96ED3" w14:textId="77777777" w:rsidTr="009A75EF">
        <w:tc>
          <w:tcPr>
            <w:tcW w:w="13640" w:type="dxa"/>
            <w:tcBorders>
              <w:left w:val="nil"/>
            </w:tcBorders>
          </w:tcPr>
          <w:p w14:paraId="6A1B0E57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مناقشة أعضاء اللجنة واتخاذ القرار النهائي</w:t>
            </w:r>
          </w:p>
        </w:tc>
        <w:tc>
          <w:tcPr>
            <w:tcW w:w="503" w:type="dxa"/>
            <w:tcBorders>
              <w:right w:val="nil"/>
            </w:tcBorders>
          </w:tcPr>
          <w:p w14:paraId="2B0213AC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F7445EB" w14:textId="77777777" w:rsidTr="009A75EF">
        <w:tc>
          <w:tcPr>
            <w:tcW w:w="13640" w:type="dxa"/>
            <w:tcBorders>
              <w:left w:val="nil"/>
            </w:tcBorders>
          </w:tcPr>
          <w:p w14:paraId="29DD571E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إعداد ملاحظات موجزة نهائية بما يعكس مناقشات أعضاء اللجنة وقرارها</w:t>
            </w:r>
          </w:p>
        </w:tc>
        <w:tc>
          <w:tcPr>
            <w:tcW w:w="503" w:type="dxa"/>
            <w:tcBorders>
              <w:right w:val="nil"/>
            </w:tcBorders>
          </w:tcPr>
          <w:p w14:paraId="2B63D1CC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7823CD9" w14:textId="77777777" w:rsidTr="009A75EF">
        <w:tc>
          <w:tcPr>
            <w:tcW w:w="13640" w:type="dxa"/>
            <w:tcBorders>
              <w:left w:val="nil"/>
            </w:tcBorders>
          </w:tcPr>
          <w:p w14:paraId="1AAB14CD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توقيع صحيفة الدرجات</w:t>
            </w:r>
          </w:p>
        </w:tc>
        <w:tc>
          <w:tcPr>
            <w:tcW w:w="503" w:type="dxa"/>
            <w:tcBorders>
              <w:right w:val="nil"/>
            </w:tcBorders>
          </w:tcPr>
          <w:p w14:paraId="3049BA71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21D80BF" w14:textId="77777777" w:rsidTr="009A75EF">
        <w:tc>
          <w:tcPr>
            <w:tcW w:w="13640" w:type="dxa"/>
            <w:tcBorders>
              <w:left w:val="nil"/>
            </w:tcBorders>
          </w:tcPr>
          <w:p w14:paraId="7A65025B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جمع وأرشفة صحائف الدرجات</w:t>
            </w:r>
          </w:p>
        </w:tc>
        <w:tc>
          <w:tcPr>
            <w:tcW w:w="503" w:type="dxa"/>
            <w:tcBorders>
              <w:right w:val="nil"/>
            </w:tcBorders>
          </w:tcPr>
          <w:p w14:paraId="10185FBD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E92BC9A" w14:textId="77777777" w:rsidTr="009A75EF">
        <w:tc>
          <w:tcPr>
            <w:tcW w:w="14143" w:type="dxa"/>
            <w:gridSpan w:val="2"/>
            <w:tcBorders>
              <w:left w:val="nil"/>
              <w:bottom w:val="nil"/>
              <w:right w:val="nil"/>
            </w:tcBorders>
          </w:tcPr>
          <w:p w14:paraId="10E0E3E0" w14:textId="77777777" w:rsidR="00164EB9" w:rsidRDefault="00164EB9" w:rsidP="006B638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B9" w14:paraId="64201FF1" w14:textId="77777777" w:rsidTr="009A75EF">
        <w:tc>
          <w:tcPr>
            <w:tcW w:w="1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5A2A92" w14:textId="77777777" w:rsidR="00164EB9" w:rsidRDefault="00164EB9" w:rsidP="006B638E">
            <w:pPr>
              <w:bidi/>
              <w:spacing w:before="60" w:after="6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بعد يوم المقابلة</w:t>
            </w:r>
          </w:p>
        </w:tc>
      </w:tr>
      <w:tr w:rsidR="00164EB9" w14:paraId="3798FCC8" w14:textId="77777777" w:rsidTr="009A75EF">
        <w:tc>
          <w:tcPr>
            <w:tcW w:w="13640" w:type="dxa"/>
            <w:tcBorders>
              <w:top w:val="nil"/>
              <w:left w:val="nil"/>
            </w:tcBorders>
          </w:tcPr>
          <w:p w14:paraId="3F7658F6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إتمام تقرير المقابلة (نسخة من الموجز، صحيفة الدرجات الموقعة)</w:t>
            </w:r>
          </w:p>
        </w:tc>
        <w:tc>
          <w:tcPr>
            <w:tcW w:w="503" w:type="dxa"/>
            <w:tcBorders>
              <w:top w:val="nil"/>
              <w:right w:val="nil"/>
            </w:tcBorders>
          </w:tcPr>
          <w:p w14:paraId="3A3FAB3C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67A41569" w14:textId="77777777" w:rsidTr="009A75EF">
        <w:tc>
          <w:tcPr>
            <w:tcW w:w="13640" w:type="dxa"/>
            <w:tcBorders>
              <w:left w:val="nil"/>
            </w:tcBorders>
          </w:tcPr>
          <w:p w14:paraId="03265249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إبلاغ المرشح بالقرار</w:t>
            </w:r>
          </w:p>
        </w:tc>
        <w:tc>
          <w:tcPr>
            <w:tcW w:w="503" w:type="dxa"/>
            <w:tcBorders>
              <w:right w:val="nil"/>
            </w:tcBorders>
          </w:tcPr>
          <w:p w14:paraId="702F74E3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02338128" w14:textId="77777777" w:rsidTr="009A75EF">
        <w:tc>
          <w:tcPr>
            <w:tcW w:w="13640" w:type="dxa"/>
            <w:tcBorders>
              <w:left w:val="nil"/>
            </w:tcBorders>
          </w:tcPr>
          <w:p w14:paraId="1CD6521C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إيداع السجلات</w:t>
            </w:r>
          </w:p>
        </w:tc>
        <w:tc>
          <w:tcPr>
            <w:tcW w:w="503" w:type="dxa"/>
            <w:tcBorders>
              <w:right w:val="nil"/>
            </w:tcBorders>
          </w:tcPr>
          <w:p w14:paraId="6518C467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</w:tbl>
    <w:p w14:paraId="0CEE97ED" w14:textId="77777777" w:rsidR="00164EB9" w:rsidRDefault="00164EB9" w:rsidP="006B638E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472203" w14:textId="77777777" w:rsidR="00164EB9" w:rsidRDefault="00164EB9" w:rsidP="006B638E">
      <w:pPr>
        <w:bidi/>
        <w:spacing w:before="60" w:after="60"/>
        <w:rPr>
          <w:rFonts w:ascii="Times New Roman" w:hAnsi="Times New Roman" w:cs="Times New Roman"/>
          <w:sz w:val="32"/>
          <w:szCs w:val="32"/>
        </w:rPr>
      </w:pPr>
    </w:p>
    <w:p w14:paraId="1BF09F6E" w14:textId="77777777" w:rsidR="00164EB9" w:rsidRDefault="00164EB9" w:rsidP="006B638E">
      <w:pPr>
        <w:bidi/>
        <w:spacing w:before="60" w:after="60"/>
        <w:rPr>
          <w:rFonts w:ascii="Times New Roman" w:hAnsi="Times New Roman" w:cs="Times New Roman"/>
          <w:sz w:val="32"/>
          <w:szCs w:val="32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0"/>
        <w:gridCol w:w="503"/>
      </w:tblGrid>
      <w:tr w:rsidR="00164EB9" w14:paraId="014C157E" w14:textId="77777777" w:rsidTr="009A75EF">
        <w:tc>
          <w:tcPr>
            <w:tcW w:w="141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920FB0D" w14:textId="77777777" w:rsidR="00164EB9" w:rsidRDefault="00164EB9" w:rsidP="006B638E">
            <w:pPr>
              <w:bidi/>
              <w:spacing w:before="60" w:after="6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مقابلة بالهاتف/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سكايب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(بالإضافة إلى مقابلة وجهاً لوجه)</w:t>
            </w:r>
          </w:p>
        </w:tc>
      </w:tr>
      <w:tr w:rsidR="00164EB9" w14:paraId="7ED45EF9" w14:textId="77777777" w:rsidTr="009A75EF">
        <w:tc>
          <w:tcPr>
            <w:tcW w:w="14143" w:type="dxa"/>
            <w:gridSpan w:val="2"/>
            <w:tcBorders>
              <w:top w:val="nil"/>
              <w:bottom w:val="nil"/>
            </w:tcBorders>
          </w:tcPr>
          <w:p w14:paraId="5EE12850" w14:textId="77777777" w:rsidR="00164EB9" w:rsidRDefault="00164EB9" w:rsidP="006B638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B9" w14:paraId="323E2796" w14:textId="77777777" w:rsidTr="009A75EF">
        <w:tc>
          <w:tcPr>
            <w:tcW w:w="13640" w:type="dxa"/>
            <w:tcBorders>
              <w:top w:val="nil"/>
              <w:bottom w:val="nil"/>
            </w:tcBorders>
            <w:shd w:val="clear" w:color="auto" w:fill="D9D9D9"/>
          </w:tcPr>
          <w:p w14:paraId="344C80ED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قبل يوم المقابلة</w:t>
            </w: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D9D9D9"/>
          </w:tcPr>
          <w:p w14:paraId="75FAD159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1A6E8D6E" w14:textId="77777777" w:rsidTr="009A75EF">
        <w:tc>
          <w:tcPr>
            <w:tcW w:w="13640" w:type="dxa"/>
            <w:tcBorders>
              <w:top w:val="nil"/>
            </w:tcBorders>
          </w:tcPr>
          <w:p w14:paraId="158180D5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يتم إنشاء حساب عمل خاص على </w:t>
            </w:r>
            <w:proofErr w:type="spellStart"/>
            <w:r>
              <w:rPr>
                <w:sz w:val="32"/>
                <w:szCs w:val="32"/>
                <w:rtl/>
              </w:rPr>
              <w:t>سكايب</w:t>
            </w:r>
            <w:proofErr w:type="spellEnd"/>
            <w:r>
              <w:rPr>
                <w:sz w:val="32"/>
                <w:szCs w:val="32"/>
              </w:rPr>
              <w:t xml:space="preserve"> (ASC) </w:t>
            </w:r>
            <w:r>
              <w:rPr>
                <w:sz w:val="32"/>
                <w:szCs w:val="32"/>
                <w:rtl/>
              </w:rPr>
              <w:t>وإرسال التفاصيل إلى المرشح</w:t>
            </w:r>
          </w:p>
        </w:tc>
        <w:tc>
          <w:tcPr>
            <w:tcW w:w="503" w:type="dxa"/>
            <w:tcBorders>
              <w:top w:val="nil"/>
            </w:tcBorders>
          </w:tcPr>
          <w:p w14:paraId="24382EF7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8847CD4" w14:textId="77777777" w:rsidTr="009A75EF">
        <w:tc>
          <w:tcPr>
            <w:tcW w:w="13640" w:type="dxa"/>
          </w:tcPr>
          <w:p w14:paraId="1E346451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طلب واستلام بيانات حساب المرشح على </w:t>
            </w:r>
            <w:proofErr w:type="spellStart"/>
            <w:r>
              <w:rPr>
                <w:sz w:val="32"/>
                <w:szCs w:val="32"/>
                <w:rtl/>
              </w:rPr>
              <w:t>سكايب</w:t>
            </w:r>
            <w:proofErr w:type="spellEnd"/>
            <w:r>
              <w:rPr>
                <w:sz w:val="32"/>
                <w:szCs w:val="32"/>
                <w:rtl/>
              </w:rPr>
              <w:t>، وكذلك رقم هاتف بديل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3" w:type="dxa"/>
          </w:tcPr>
          <w:p w14:paraId="5AF94979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2EBA84D7" w14:textId="77777777" w:rsidTr="009A75EF">
        <w:tc>
          <w:tcPr>
            <w:tcW w:w="13640" w:type="dxa"/>
          </w:tcPr>
          <w:p w14:paraId="7DB58AA2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ضمان توفر المعدات المطلوبة (أجهزة المؤتمرات الهاتفية، ومؤتمرات الفيديو)</w:t>
            </w:r>
          </w:p>
        </w:tc>
        <w:tc>
          <w:tcPr>
            <w:tcW w:w="503" w:type="dxa"/>
          </w:tcPr>
          <w:p w14:paraId="38945CD7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481993FB" w14:textId="77777777" w:rsidTr="009A75EF">
        <w:tc>
          <w:tcPr>
            <w:tcW w:w="13640" w:type="dxa"/>
          </w:tcPr>
          <w:p w14:paraId="4486F2B0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تحديد الإجراءات الاحتياطي</w:t>
            </w:r>
          </w:p>
        </w:tc>
        <w:tc>
          <w:tcPr>
            <w:tcW w:w="503" w:type="dxa"/>
          </w:tcPr>
          <w:p w14:paraId="081927D4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448D0317" w14:textId="77777777" w:rsidTr="009A75EF">
        <w:tc>
          <w:tcPr>
            <w:tcW w:w="13640" w:type="dxa"/>
          </w:tcPr>
          <w:p w14:paraId="184EE538" w14:textId="77777777" w:rsidR="00164EB9" w:rsidRDefault="00164EB9" w:rsidP="006B638E">
            <w:pPr>
              <w:bidi/>
              <w:spacing w:before="60" w:after="6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الرعاية الواجبة ل</w:t>
            </w:r>
            <w:bookmarkStart w:id="0" w:name="_GoBack"/>
            <w:bookmarkEnd w:id="0"/>
            <w:r>
              <w:rPr>
                <w:sz w:val="32"/>
                <w:szCs w:val="32"/>
                <w:rtl/>
              </w:rPr>
              <w:t>تفاوت المناطق الزمنية</w:t>
            </w:r>
          </w:p>
        </w:tc>
        <w:tc>
          <w:tcPr>
            <w:tcW w:w="503" w:type="dxa"/>
          </w:tcPr>
          <w:p w14:paraId="25BC5170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  <w:tr w:rsidR="00164EB9" w14:paraId="041CBF06" w14:textId="77777777" w:rsidTr="009A75EF">
        <w:tc>
          <w:tcPr>
            <w:tcW w:w="14143" w:type="dxa"/>
            <w:gridSpan w:val="2"/>
            <w:tcBorders>
              <w:bottom w:val="nil"/>
            </w:tcBorders>
          </w:tcPr>
          <w:p w14:paraId="70BC552E" w14:textId="77777777" w:rsidR="00164EB9" w:rsidRDefault="00164EB9" w:rsidP="006B638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EB9" w14:paraId="68D48587" w14:textId="77777777" w:rsidTr="009A75EF">
        <w:tc>
          <w:tcPr>
            <w:tcW w:w="14143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5DD8FFA7" w14:textId="77777777" w:rsidR="00164EB9" w:rsidRDefault="00164EB9" w:rsidP="006B638E">
            <w:pPr>
              <w:bidi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يوم المقابلة</w:t>
            </w:r>
          </w:p>
        </w:tc>
      </w:tr>
      <w:tr w:rsidR="00164EB9" w14:paraId="3E43D29D" w14:textId="77777777" w:rsidTr="009A75EF">
        <w:tc>
          <w:tcPr>
            <w:tcW w:w="13640" w:type="dxa"/>
            <w:tcBorders>
              <w:top w:val="nil"/>
            </w:tcBorders>
          </w:tcPr>
          <w:p w14:paraId="3C138068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اختبار لتأكيد جودة الاتصال الهاتفي</w:t>
            </w:r>
          </w:p>
        </w:tc>
        <w:tc>
          <w:tcPr>
            <w:tcW w:w="503" w:type="dxa"/>
            <w:tcBorders>
              <w:top w:val="nil"/>
            </w:tcBorders>
          </w:tcPr>
          <w:p w14:paraId="5331F2FE" w14:textId="77777777" w:rsidR="00164EB9" w:rsidRDefault="00164EB9" w:rsidP="006B638E">
            <w:pPr>
              <w:bidi/>
              <w:spacing w:before="60" w:after="6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</w:tr>
    </w:tbl>
    <w:p w14:paraId="4AF3B0CB" w14:textId="77777777" w:rsidR="00164EB9" w:rsidRDefault="00164EB9" w:rsidP="006B638E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64E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B51"/>
    <w:multiLevelType w:val="hybridMultilevel"/>
    <w:tmpl w:val="90A220A4"/>
    <w:lvl w:ilvl="0" w:tplc="8402C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AEA3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5E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7860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89489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6E0CF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4EE3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85C09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D8E2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11F"/>
    <w:rsid w:val="000C41D8"/>
    <w:rsid w:val="00164EB9"/>
    <w:rsid w:val="001766F8"/>
    <w:rsid w:val="003C6FB8"/>
    <w:rsid w:val="003E7B64"/>
    <w:rsid w:val="00411F10"/>
    <w:rsid w:val="004A42EC"/>
    <w:rsid w:val="004A7C5D"/>
    <w:rsid w:val="004C0336"/>
    <w:rsid w:val="004E5E9A"/>
    <w:rsid w:val="00554D1C"/>
    <w:rsid w:val="005613D7"/>
    <w:rsid w:val="00592258"/>
    <w:rsid w:val="005A206D"/>
    <w:rsid w:val="005D6491"/>
    <w:rsid w:val="006B638E"/>
    <w:rsid w:val="008204CF"/>
    <w:rsid w:val="00866896"/>
    <w:rsid w:val="009228AC"/>
    <w:rsid w:val="009A75EF"/>
    <w:rsid w:val="00A8396D"/>
    <w:rsid w:val="00AE111F"/>
    <w:rsid w:val="00B50CBF"/>
    <w:rsid w:val="00C471F6"/>
    <w:rsid w:val="00D278AA"/>
    <w:rsid w:val="00EA6BD4"/>
    <w:rsid w:val="00F9757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08FF43"/>
  <w14:defaultImageDpi w14:val="0"/>
  <w15:docId w15:val="{949C70CC-04B8-43ED-A8A6-1889719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11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396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9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05EE-210D-482D-9C8A-5CB3321E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ZIF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Dworack</dc:creator>
  <cp:keywords/>
  <dc:description/>
  <cp:lastModifiedBy>A Ibrahim</cp:lastModifiedBy>
  <cp:revision>2</cp:revision>
  <dcterms:created xsi:type="dcterms:W3CDTF">2018-04-16T15:28:00Z</dcterms:created>
  <dcterms:modified xsi:type="dcterms:W3CDTF">2018-04-16T15:28:00Z</dcterms:modified>
</cp:coreProperties>
</file>